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B3200" w14:textId="77777777" w:rsidR="002B07A5" w:rsidRPr="002F658C" w:rsidRDefault="00B5592F">
      <w:pPr>
        <w:pStyle w:val="reader-word-layer"/>
        <w:shd w:val="clear" w:color="auto" w:fill="FFFFFF"/>
        <w:spacing w:before="0" w:beforeAutospacing="0" w:after="0" w:afterAutospacing="0"/>
        <w:jc w:val="center"/>
        <w:rPr>
          <w:rFonts w:ascii="黑体" w:eastAsia="黑体" w:hAnsi="黑体" w:cs="黑体"/>
          <w:b/>
          <w:color w:val="000000" w:themeColor="text1"/>
          <w:sz w:val="32"/>
          <w:szCs w:val="32"/>
        </w:rPr>
      </w:pPr>
      <w:r w:rsidRPr="002F658C">
        <w:rPr>
          <w:rFonts w:ascii="黑体" w:eastAsia="黑体" w:hAnsi="黑体" w:cs="黑体" w:hint="eastAsia"/>
          <w:b/>
          <w:bCs/>
          <w:color w:val="000000" w:themeColor="text1"/>
          <w:sz w:val="32"/>
          <w:szCs w:val="32"/>
        </w:rPr>
        <w:t>戏曲音乐</w:t>
      </w:r>
      <w:r w:rsidR="00857F34" w:rsidRPr="002F658C">
        <w:rPr>
          <w:rFonts w:ascii="黑体" w:eastAsia="黑体" w:hAnsi="黑体" w:cs="黑体" w:hint="eastAsia"/>
          <w:b/>
          <w:bCs/>
          <w:color w:val="000000" w:themeColor="text1"/>
          <w:sz w:val="32"/>
          <w:szCs w:val="32"/>
        </w:rPr>
        <w:t>专业</w:t>
      </w:r>
      <w:r w:rsidR="00C907EC" w:rsidRPr="002F658C">
        <w:rPr>
          <w:rFonts w:ascii="黑体" w:eastAsia="黑体" w:hAnsi="黑体" w:cs="黑体" w:hint="eastAsia"/>
          <w:b/>
          <w:color w:val="000000" w:themeColor="text1"/>
          <w:sz w:val="32"/>
          <w:szCs w:val="32"/>
        </w:rPr>
        <w:t>（五年</w:t>
      </w:r>
      <w:r w:rsidR="0019365E" w:rsidRPr="002F658C">
        <w:rPr>
          <w:rFonts w:ascii="黑体" w:eastAsia="黑体" w:hAnsi="黑体" w:cs="黑体" w:hint="eastAsia"/>
          <w:b/>
          <w:color w:val="000000" w:themeColor="text1"/>
          <w:sz w:val="32"/>
          <w:szCs w:val="32"/>
        </w:rPr>
        <w:t>一贯制</w:t>
      </w:r>
      <w:r w:rsidR="00C907EC" w:rsidRPr="002F658C">
        <w:rPr>
          <w:rFonts w:ascii="黑体" w:eastAsia="黑体" w:hAnsi="黑体" w:cs="黑体" w:hint="eastAsia"/>
          <w:b/>
          <w:color w:val="000000" w:themeColor="text1"/>
          <w:sz w:val="32"/>
          <w:szCs w:val="32"/>
        </w:rPr>
        <w:t>）</w:t>
      </w:r>
      <w:r w:rsidR="006B634B" w:rsidRPr="002F658C">
        <w:rPr>
          <w:rFonts w:ascii="黑体" w:eastAsia="黑体" w:hAnsi="黑体" w:cs="黑体" w:hint="eastAsia"/>
          <w:b/>
          <w:color w:val="000000" w:themeColor="text1"/>
          <w:sz w:val="32"/>
          <w:szCs w:val="32"/>
        </w:rPr>
        <w:t>专业</w:t>
      </w:r>
      <w:r w:rsidR="00C907EC" w:rsidRPr="002F658C">
        <w:rPr>
          <w:rFonts w:ascii="黑体" w:eastAsia="黑体" w:hAnsi="黑体" w:cs="黑体" w:hint="eastAsia"/>
          <w:b/>
          <w:color w:val="000000" w:themeColor="text1"/>
          <w:sz w:val="32"/>
          <w:szCs w:val="32"/>
        </w:rPr>
        <w:t>人才培养方案</w:t>
      </w:r>
    </w:p>
    <w:p w14:paraId="5479F2AE" w14:textId="77777777" w:rsidR="002B07A5" w:rsidRPr="002F658C" w:rsidRDefault="00C907EC">
      <w:pPr>
        <w:pStyle w:val="reader-word-layer"/>
        <w:shd w:val="clear" w:color="auto" w:fill="FFFFFF"/>
        <w:spacing w:before="0" w:beforeAutospacing="0" w:after="0" w:afterAutospacing="0" w:line="360" w:lineRule="auto"/>
        <w:jc w:val="both"/>
        <w:rPr>
          <w:rFonts w:ascii="仿宋_GB2312" w:eastAsia="仿宋_GB2312" w:hAnsi="黑体" w:cs="黑体"/>
          <w:color w:val="000000" w:themeColor="text1"/>
          <w:sz w:val="32"/>
          <w:szCs w:val="32"/>
        </w:rPr>
      </w:pPr>
      <w:r w:rsidRPr="002F658C">
        <w:rPr>
          <w:rFonts w:ascii="黑体" w:eastAsia="黑体" w:hAnsi="黑体" w:cs="黑体"/>
          <w:color w:val="000000" w:themeColor="text1"/>
          <w:sz w:val="32"/>
          <w:szCs w:val="32"/>
        </w:rPr>
        <w:t xml:space="preserve">           </w:t>
      </w:r>
    </w:p>
    <w:p w14:paraId="655FDE64" w14:textId="77777777" w:rsidR="002B07A5" w:rsidRPr="002F658C" w:rsidRDefault="00C907EC">
      <w:pPr>
        <w:snapToGrid w:val="0"/>
        <w:spacing w:line="360" w:lineRule="auto"/>
        <w:ind w:firstLineChars="189" w:firstLine="531"/>
        <w:rPr>
          <w:rFonts w:ascii="黑体" w:eastAsia="黑体" w:hAnsi="黑体"/>
          <w:b/>
          <w:color w:val="000000" w:themeColor="text1"/>
          <w:sz w:val="28"/>
          <w:szCs w:val="28"/>
        </w:rPr>
      </w:pPr>
      <w:r w:rsidRPr="002F658C">
        <w:rPr>
          <w:rFonts w:ascii="黑体" w:eastAsia="黑体" w:hAnsi="黑体" w:hint="eastAsia"/>
          <w:b/>
          <w:color w:val="000000" w:themeColor="text1"/>
          <w:sz w:val="28"/>
          <w:szCs w:val="28"/>
        </w:rPr>
        <w:t>一、专业名称及专业代码</w:t>
      </w:r>
    </w:p>
    <w:p w14:paraId="29E392B9" w14:textId="77777777" w:rsidR="00626FB3" w:rsidRPr="002F658C" w:rsidRDefault="00A169B2" w:rsidP="00092E42">
      <w:pPr>
        <w:snapToGrid w:val="0"/>
        <w:spacing w:line="360" w:lineRule="auto"/>
        <w:ind w:firstLineChars="189" w:firstLine="529"/>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戏曲音乐</w:t>
      </w:r>
      <w:r w:rsidR="00626FB3" w:rsidRPr="002F658C">
        <w:rPr>
          <w:rFonts w:ascii="仿宋" w:eastAsia="仿宋" w:hAnsi="仿宋" w:cs="仿宋_GB2312" w:hint="eastAsia"/>
          <w:color w:val="000000" w:themeColor="text1"/>
          <w:sz w:val="28"/>
          <w:szCs w:val="28"/>
        </w:rPr>
        <w:t>（</w:t>
      </w:r>
      <w:r w:rsidRPr="002F658C">
        <w:rPr>
          <w:rFonts w:ascii="仿宋" w:eastAsia="仿宋" w:hAnsi="仿宋" w:cs="仿宋_GB2312" w:hint="eastAsia"/>
          <w:color w:val="000000" w:themeColor="text1"/>
          <w:sz w:val="28"/>
          <w:szCs w:val="28"/>
        </w:rPr>
        <w:t>550211</w:t>
      </w:r>
      <w:r w:rsidRPr="002F658C">
        <w:rPr>
          <w:rFonts w:ascii="仿宋" w:eastAsia="仿宋" w:hAnsi="仿宋" w:cs="仿宋_GB2312"/>
          <w:color w:val="000000" w:themeColor="text1"/>
          <w:sz w:val="28"/>
          <w:szCs w:val="28"/>
        </w:rPr>
        <w:t xml:space="preserve"> </w:t>
      </w:r>
      <w:r w:rsidR="006B634B" w:rsidRPr="002F658C">
        <w:rPr>
          <w:rFonts w:ascii="仿宋" w:eastAsia="仿宋" w:hAnsi="仿宋" w:cs="仿宋_GB2312" w:hint="eastAsia"/>
          <w:color w:val="000000" w:themeColor="text1"/>
          <w:sz w:val="28"/>
          <w:szCs w:val="28"/>
        </w:rPr>
        <w:t>）</w:t>
      </w:r>
    </w:p>
    <w:p w14:paraId="1A80885E" w14:textId="77777777" w:rsidR="002B07A5" w:rsidRPr="002F658C" w:rsidRDefault="00C907EC" w:rsidP="00092E42">
      <w:pPr>
        <w:snapToGrid w:val="0"/>
        <w:spacing w:line="360" w:lineRule="auto"/>
        <w:ind w:firstLineChars="189" w:firstLine="529"/>
        <w:rPr>
          <w:rFonts w:ascii="黑体" w:eastAsia="黑体" w:hAnsi="黑体"/>
          <w:bCs/>
          <w:color w:val="000000" w:themeColor="text1"/>
          <w:sz w:val="28"/>
          <w:szCs w:val="28"/>
        </w:rPr>
      </w:pPr>
      <w:r w:rsidRPr="002F658C">
        <w:rPr>
          <w:rFonts w:ascii="黑体" w:eastAsia="黑体" w:hAnsi="黑体" w:hint="eastAsia"/>
          <w:bCs/>
          <w:color w:val="000000" w:themeColor="text1"/>
          <w:sz w:val="28"/>
          <w:szCs w:val="28"/>
        </w:rPr>
        <w:t>二、入学要求</w:t>
      </w:r>
    </w:p>
    <w:p w14:paraId="4FFC4AB9" w14:textId="77777777" w:rsidR="002B07A5" w:rsidRPr="002F658C" w:rsidRDefault="00C907EC" w:rsidP="00092E42">
      <w:pPr>
        <w:snapToGrid w:val="0"/>
        <w:spacing w:line="360" w:lineRule="auto"/>
        <w:ind w:firstLineChars="189" w:firstLine="529"/>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本专业招收普通初中毕业生</w:t>
      </w:r>
      <w:r w:rsidR="00C05168" w:rsidRPr="002F658C">
        <w:rPr>
          <w:rFonts w:ascii="仿宋" w:eastAsia="仿宋" w:hAnsi="仿宋" w:cs="仿宋" w:hint="eastAsia"/>
          <w:color w:val="000000" w:themeColor="text1"/>
          <w:sz w:val="28"/>
          <w:szCs w:val="28"/>
        </w:rPr>
        <w:t>，或具有同等学历者</w:t>
      </w:r>
      <w:r w:rsidRPr="002F658C">
        <w:rPr>
          <w:rFonts w:ascii="仿宋" w:eastAsia="仿宋" w:hAnsi="仿宋" w:cs="仿宋" w:hint="eastAsia"/>
          <w:color w:val="000000" w:themeColor="text1"/>
          <w:sz w:val="28"/>
          <w:szCs w:val="28"/>
        </w:rPr>
        <w:t>。</w:t>
      </w:r>
    </w:p>
    <w:p w14:paraId="1CCB8D7A" w14:textId="77777777" w:rsidR="002B07A5" w:rsidRPr="002F658C" w:rsidRDefault="00C907EC" w:rsidP="00092E42">
      <w:pPr>
        <w:snapToGrid w:val="0"/>
        <w:spacing w:line="360" w:lineRule="auto"/>
        <w:ind w:firstLineChars="189" w:firstLine="529"/>
        <w:rPr>
          <w:rFonts w:ascii="黑体" w:eastAsia="黑体" w:hAnsi="黑体"/>
          <w:bCs/>
          <w:color w:val="000000" w:themeColor="text1"/>
          <w:sz w:val="28"/>
          <w:szCs w:val="28"/>
        </w:rPr>
      </w:pPr>
      <w:r w:rsidRPr="002F658C">
        <w:rPr>
          <w:rFonts w:ascii="黑体" w:eastAsia="黑体" w:hAnsi="黑体" w:hint="eastAsia"/>
          <w:bCs/>
          <w:color w:val="000000" w:themeColor="text1"/>
          <w:sz w:val="28"/>
          <w:szCs w:val="28"/>
        </w:rPr>
        <w:t>三、基本修业年限</w:t>
      </w:r>
    </w:p>
    <w:p w14:paraId="47FF34DF" w14:textId="77777777" w:rsidR="002B07A5" w:rsidRPr="002F658C" w:rsidRDefault="00C907EC" w:rsidP="00092E42">
      <w:pPr>
        <w:snapToGrid w:val="0"/>
        <w:spacing w:line="360" w:lineRule="auto"/>
        <w:ind w:firstLineChars="189" w:firstLine="529"/>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五年</w:t>
      </w:r>
    </w:p>
    <w:p w14:paraId="249C27A7" w14:textId="77777777" w:rsidR="002B07A5" w:rsidRPr="002F658C" w:rsidRDefault="00C907EC" w:rsidP="00092E42">
      <w:pPr>
        <w:snapToGrid w:val="0"/>
        <w:spacing w:line="360" w:lineRule="auto"/>
        <w:ind w:firstLineChars="189" w:firstLine="529"/>
        <w:rPr>
          <w:rFonts w:ascii="黑体" w:eastAsia="黑体" w:hAnsi="黑体"/>
          <w:color w:val="000000" w:themeColor="text1"/>
          <w:sz w:val="28"/>
          <w:szCs w:val="28"/>
        </w:rPr>
      </w:pPr>
      <w:r w:rsidRPr="002F658C">
        <w:rPr>
          <w:rFonts w:ascii="黑体" w:eastAsia="黑体" w:hAnsi="黑体" w:hint="eastAsia"/>
          <w:color w:val="000000" w:themeColor="text1"/>
          <w:sz w:val="28"/>
          <w:szCs w:val="28"/>
        </w:rPr>
        <w:t>四、职业面向</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2"/>
        <w:gridCol w:w="1987"/>
        <w:gridCol w:w="2408"/>
        <w:gridCol w:w="2552"/>
      </w:tblGrid>
      <w:tr w:rsidR="00626FB3" w:rsidRPr="002F658C" w14:paraId="315FFE85" w14:textId="77777777" w:rsidTr="00C05168">
        <w:trPr>
          <w:trHeight w:val="1007"/>
        </w:trPr>
        <w:tc>
          <w:tcPr>
            <w:tcW w:w="1134" w:type="dxa"/>
            <w:vAlign w:val="center"/>
          </w:tcPr>
          <w:p w14:paraId="15AA06F0" w14:textId="77777777" w:rsidR="00626FB3" w:rsidRPr="002F658C" w:rsidRDefault="00626FB3" w:rsidP="00A169B2">
            <w:pPr>
              <w:snapToGrid w:val="0"/>
              <w:rPr>
                <w:rFonts w:ascii="仿宋" w:eastAsia="仿宋" w:hAnsi="仿宋" w:cs="仿宋_GB2312"/>
                <w:color w:val="000000"/>
                <w:sz w:val="24"/>
              </w:rPr>
            </w:pPr>
            <w:r w:rsidRPr="002F658C">
              <w:rPr>
                <w:rFonts w:ascii="仿宋" w:eastAsia="仿宋" w:hAnsi="仿宋" w:cs="仿宋_GB2312" w:hint="eastAsia"/>
                <w:color w:val="000000"/>
                <w:sz w:val="24"/>
              </w:rPr>
              <w:t>所属专业大类</w:t>
            </w:r>
          </w:p>
        </w:tc>
        <w:tc>
          <w:tcPr>
            <w:tcW w:w="992" w:type="dxa"/>
            <w:vAlign w:val="center"/>
          </w:tcPr>
          <w:p w14:paraId="36D8F3CA" w14:textId="77777777" w:rsidR="00626FB3" w:rsidRPr="002F658C" w:rsidRDefault="00626FB3" w:rsidP="0060423E">
            <w:pPr>
              <w:snapToGrid w:val="0"/>
              <w:rPr>
                <w:rFonts w:ascii="仿宋" w:eastAsia="仿宋" w:hAnsi="仿宋" w:cs="仿宋_GB2312"/>
                <w:color w:val="000000"/>
                <w:sz w:val="24"/>
              </w:rPr>
            </w:pPr>
            <w:r w:rsidRPr="002F658C">
              <w:rPr>
                <w:rFonts w:ascii="仿宋" w:eastAsia="仿宋" w:hAnsi="仿宋" w:cs="仿宋_GB2312" w:hint="eastAsia"/>
                <w:color w:val="000000"/>
                <w:sz w:val="24"/>
              </w:rPr>
              <w:t>所属</w:t>
            </w:r>
          </w:p>
          <w:p w14:paraId="3C0D549D" w14:textId="77777777" w:rsidR="00626FB3" w:rsidRPr="002F658C" w:rsidRDefault="00626FB3" w:rsidP="00A169B2">
            <w:pPr>
              <w:snapToGrid w:val="0"/>
              <w:rPr>
                <w:rFonts w:ascii="仿宋" w:eastAsia="仿宋" w:hAnsi="仿宋" w:cs="仿宋_GB2312"/>
                <w:color w:val="000000"/>
                <w:sz w:val="24"/>
              </w:rPr>
            </w:pPr>
            <w:r w:rsidRPr="002F658C">
              <w:rPr>
                <w:rFonts w:ascii="仿宋" w:eastAsia="仿宋" w:hAnsi="仿宋" w:cs="仿宋_GB2312" w:hint="eastAsia"/>
                <w:color w:val="000000"/>
                <w:sz w:val="24"/>
              </w:rPr>
              <w:t>专业类</w:t>
            </w:r>
          </w:p>
        </w:tc>
        <w:tc>
          <w:tcPr>
            <w:tcW w:w="1987" w:type="dxa"/>
            <w:vAlign w:val="center"/>
          </w:tcPr>
          <w:p w14:paraId="6673E8C5" w14:textId="77777777" w:rsidR="00626FB3" w:rsidRPr="002F658C" w:rsidRDefault="00626FB3" w:rsidP="00A169B2">
            <w:pPr>
              <w:snapToGrid w:val="0"/>
              <w:ind w:firstLineChars="150" w:firstLine="360"/>
              <w:rPr>
                <w:rFonts w:ascii="仿宋" w:eastAsia="仿宋" w:hAnsi="仿宋" w:cs="仿宋_GB2312"/>
                <w:color w:val="000000"/>
                <w:sz w:val="24"/>
              </w:rPr>
            </w:pPr>
            <w:r w:rsidRPr="002F658C">
              <w:rPr>
                <w:rFonts w:ascii="仿宋" w:eastAsia="仿宋" w:hAnsi="仿宋" w:cs="仿宋_GB2312" w:hint="eastAsia"/>
                <w:color w:val="000000"/>
                <w:sz w:val="24"/>
              </w:rPr>
              <w:t>对应行业</w:t>
            </w:r>
          </w:p>
        </w:tc>
        <w:tc>
          <w:tcPr>
            <w:tcW w:w="2408" w:type="dxa"/>
            <w:vAlign w:val="center"/>
          </w:tcPr>
          <w:p w14:paraId="07B5B053" w14:textId="77777777" w:rsidR="00626FB3" w:rsidRPr="002F658C" w:rsidRDefault="00626FB3" w:rsidP="00A169B2">
            <w:pPr>
              <w:snapToGrid w:val="0"/>
              <w:rPr>
                <w:rFonts w:ascii="仿宋" w:eastAsia="仿宋" w:hAnsi="仿宋" w:cs="仿宋_GB2312"/>
                <w:color w:val="000000"/>
                <w:sz w:val="24"/>
              </w:rPr>
            </w:pPr>
            <w:r w:rsidRPr="002F658C">
              <w:rPr>
                <w:rFonts w:ascii="仿宋" w:eastAsia="仿宋" w:hAnsi="仿宋" w:cs="仿宋_GB2312" w:hint="eastAsia"/>
                <w:color w:val="000000"/>
                <w:sz w:val="24"/>
              </w:rPr>
              <w:t>主要职业类别</w:t>
            </w:r>
          </w:p>
        </w:tc>
        <w:tc>
          <w:tcPr>
            <w:tcW w:w="2552" w:type="dxa"/>
            <w:vAlign w:val="center"/>
          </w:tcPr>
          <w:p w14:paraId="603A2310" w14:textId="77777777" w:rsidR="00626FB3" w:rsidRPr="002F658C" w:rsidRDefault="00626FB3" w:rsidP="00C05168">
            <w:pPr>
              <w:snapToGrid w:val="0"/>
              <w:jc w:val="center"/>
              <w:rPr>
                <w:rFonts w:ascii="仿宋" w:eastAsia="仿宋" w:hAnsi="仿宋" w:cs="仿宋_GB2312"/>
                <w:color w:val="000000"/>
                <w:sz w:val="24"/>
              </w:rPr>
            </w:pPr>
            <w:r w:rsidRPr="002F658C">
              <w:rPr>
                <w:rFonts w:ascii="仿宋" w:eastAsia="仿宋" w:hAnsi="仿宋" w:cs="仿宋_GB2312" w:hint="eastAsia"/>
                <w:color w:val="000000"/>
                <w:sz w:val="24"/>
              </w:rPr>
              <w:t>主要岗位类别或技术领域举例</w:t>
            </w:r>
          </w:p>
        </w:tc>
      </w:tr>
      <w:tr w:rsidR="00626FB3" w:rsidRPr="002F658C" w14:paraId="2E4BB5BA" w14:textId="77777777" w:rsidTr="0060423E">
        <w:trPr>
          <w:trHeight w:val="719"/>
        </w:trPr>
        <w:tc>
          <w:tcPr>
            <w:tcW w:w="1134" w:type="dxa"/>
            <w:vMerge w:val="restart"/>
            <w:vAlign w:val="center"/>
          </w:tcPr>
          <w:p w14:paraId="4AB408C3" w14:textId="77777777" w:rsidR="00626FB3" w:rsidRPr="002F658C" w:rsidRDefault="00626FB3" w:rsidP="008F69F9">
            <w:pPr>
              <w:snapToGrid w:val="0"/>
              <w:spacing w:line="320" w:lineRule="exact"/>
              <w:rPr>
                <w:rFonts w:ascii="仿宋_GB2312" w:eastAsia="仿宋_GB2312" w:hAnsi="仿宋_GB2312" w:cs="仿宋_GB2312"/>
                <w:sz w:val="24"/>
              </w:rPr>
            </w:pPr>
            <w:r w:rsidRPr="002F658C">
              <w:rPr>
                <w:rFonts w:ascii="仿宋_GB2312" w:eastAsia="仿宋_GB2312" w:hAnsi="仿宋_GB2312" w:cs="仿宋_GB2312" w:hint="eastAsia"/>
                <w:sz w:val="24"/>
              </w:rPr>
              <w:t>文化艺术大类（</w:t>
            </w:r>
            <w:r w:rsidR="008F69F9" w:rsidRPr="002F658C">
              <w:rPr>
                <w:rFonts w:ascii="仿宋_GB2312" w:eastAsia="仿宋_GB2312" w:hAnsi="仿宋_GB2312" w:cs="仿宋_GB2312" w:hint="eastAsia"/>
                <w:sz w:val="24"/>
              </w:rPr>
              <w:t>55</w:t>
            </w:r>
            <w:r w:rsidRPr="002F658C">
              <w:rPr>
                <w:rFonts w:ascii="仿宋_GB2312" w:eastAsia="仿宋_GB2312" w:hAnsi="仿宋_GB2312" w:cs="仿宋_GB2312"/>
                <w:sz w:val="24"/>
              </w:rPr>
              <w:t>）</w:t>
            </w:r>
          </w:p>
        </w:tc>
        <w:tc>
          <w:tcPr>
            <w:tcW w:w="992" w:type="dxa"/>
            <w:vMerge w:val="restart"/>
            <w:vAlign w:val="center"/>
          </w:tcPr>
          <w:p w14:paraId="77C0EF83" w14:textId="77777777" w:rsidR="00626FB3" w:rsidRPr="002F658C" w:rsidRDefault="00626FB3" w:rsidP="0060423E">
            <w:pPr>
              <w:snapToGrid w:val="0"/>
              <w:spacing w:line="320" w:lineRule="exact"/>
              <w:rPr>
                <w:rFonts w:ascii="仿宋_GB2312" w:eastAsia="仿宋_GB2312" w:hAnsi="仿宋_GB2312" w:cs="仿宋_GB2312"/>
                <w:sz w:val="24"/>
              </w:rPr>
            </w:pPr>
            <w:r w:rsidRPr="002F658C">
              <w:rPr>
                <w:rFonts w:ascii="仿宋_GB2312" w:eastAsia="仿宋_GB2312" w:hAnsi="仿宋_GB2312" w:cs="仿宋_GB2312" w:hint="eastAsia"/>
                <w:sz w:val="24"/>
              </w:rPr>
              <w:t>表演艺术类</w:t>
            </w:r>
          </w:p>
          <w:p w14:paraId="3FB16A27" w14:textId="77777777" w:rsidR="00626FB3" w:rsidRPr="002F658C" w:rsidDel="00444D85" w:rsidRDefault="00626FB3" w:rsidP="008F69F9">
            <w:pPr>
              <w:snapToGrid w:val="0"/>
              <w:spacing w:line="320" w:lineRule="exact"/>
              <w:rPr>
                <w:rFonts w:ascii="仿宋_GB2312" w:eastAsia="仿宋_GB2312" w:hAnsi="仿宋_GB2312" w:cs="仿宋_GB2312"/>
                <w:sz w:val="24"/>
              </w:rPr>
            </w:pPr>
            <w:r w:rsidRPr="002F658C">
              <w:rPr>
                <w:rFonts w:ascii="仿宋_GB2312" w:eastAsia="仿宋_GB2312" w:hAnsi="仿宋_GB2312" w:cs="仿宋_GB2312"/>
                <w:sz w:val="24"/>
              </w:rPr>
              <w:t>（</w:t>
            </w:r>
            <w:r w:rsidR="008F69F9" w:rsidRPr="002F658C">
              <w:rPr>
                <w:rFonts w:ascii="仿宋_GB2312" w:eastAsia="仿宋_GB2312" w:hAnsi="仿宋_GB2312" w:cs="仿宋_GB2312" w:hint="eastAsia"/>
                <w:sz w:val="24"/>
              </w:rPr>
              <w:t>55</w:t>
            </w:r>
            <w:r w:rsidRPr="002F658C">
              <w:rPr>
                <w:rFonts w:ascii="仿宋_GB2312" w:eastAsia="仿宋_GB2312" w:hAnsi="仿宋_GB2312" w:cs="仿宋_GB2312"/>
                <w:sz w:val="24"/>
              </w:rPr>
              <w:t>02）</w:t>
            </w:r>
          </w:p>
        </w:tc>
        <w:tc>
          <w:tcPr>
            <w:tcW w:w="1987" w:type="dxa"/>
            <w:vMerge w:val="restart"/>
            <w:vAlign w:val="center"/>
          </w:tcPr>
          <w:p w14:paraId="144233DC" w14:textId="77777777" w:rsidR="00626FB3" w:rsidRPr="002F658C" w:rsidRDefault="00626FB3" w:rsidP="0060423E">
            <w:pPr>
              <w:snapToGrid w:val="0"/>
              <w:spacing w:line="320" w:lineRule="exact"/>
              <w:jc w:val="left"/>
              <w:rPr>
                <w:rFonts w:ascii="仿宋_GB2312" w:eastAsia="仿宋_GB2312" w:hAnsi="仿宋_GB2312" w:cs="仿宋_GB2312"/>
                <w:sz w:val="24"/>
              </w:rPr>
            </w:pPr>
            <w:r w:rsidRPr="002F658C">
              <w:rPr>
                <w:rFonts w:ascii="仿宋_GB2312" w:eastAsia="仿宋_GB2312" w:hAnsi="仿宋_GB2312" w:cs="仿宋_GB2312" w:hint="eastAsia"/>
                <w:sz w:val="24"/>
              </w:rPr>
              <w:t>文化艺术</w:t>
            </w:r>
            <w:r w:rsidRPr="002F658C">
              <w:rPr>
                <w:rFonts w:ascii="仿宋_GB2312" w:eastAsia="仿宋_GB2312" w:hAnsi="仿宋_GB2312" w:cs="仿宋_GB2312"/>
                <w:sz w:val="24"/>
              </w:rPr>
              <w:t>（8</w:t>
            </w:r>
            <w:r w:rsidRPr="002F658C">
              <w:rPr>
                <w:rFonts w:ascii="仿宋_GB2312" w:eastAsia="仿宋_GB2312" w:hAnsi="仿宋_GB2312" w:cs="仿宋_GB2312" w:hint="eastAsia"/>
                <w:sz w:val="24"/>
              </w:rPr>
              <w:t>8</w:t>
            </w:r>
            <w:r w:rsidRPr="002F658C">
              <w:rPr>
                <w:rFonts w:ascii="仿宋_GB2312" w:eastAsia="仿宋_GB2312" w:hAnsi="仿宋_GB2312" w:cs="仿宋_GB2312"/>
                <w:sz w:val="24"/>
              </w:rPr>
              <w:t>）</w:t>
            </w:r>
            <w:r w:rsidRPr="002F658C">
              <w:rPr>
                <w:rFonts w:ascii="仿宋_GB2312" w:eastAsia="仿宋_GB2312" w:hAnsi="仿宋_GB2312" w:cs="仿宋_GB2312" w:hint="eastAsia"/>
                <w:sz w:val="24"/>
              </w:rPr>
              <w:t>；</w:t>
            </w:r>
          </w:p>
          <w:p w14:paraId="4ACC42A8" w14:textId="77777777" w:rsidR="00626FB3" w:rsidRPr="002F658C" w:rsidRDefault="00626FB3" w:rsidP="0060423E">
            <w:pPr>
              <w:snapToGrid w:val="0"/>
              <w:rPr>
                <w:rFonts w:ascii="仿宋" w:eastAsia="仿宋" w:hAnsi="仿宋" w:cs="仿宋_GB2312"/>
                <w:color w:val="000000"/>
                <w:sz w:val="24"/>
              </w:rPr>
            </w:pPr>
            <w:r w:rsidRPr="002F658C">
              <w:rPr>
                <w:rFonts w:ascii="仿宋_GB2312" w:eastAsia="仿宋_GB2312" w:hAnsi="仿宋_GB2312" w:cs="仿宋_GB2312" w:hint="eastAsia"/>
                <w:sz w:val="24"/>
              </w:rPr>
              <w:t>教育（</w:t>
            </w:r>
            <w:r w:rsidRPr="002F658C">
              <w:rPr>
                <w:rFonts w:ascii="仿宋_GB2312" w:eastAsia="仿宋_GB2312" w:hAnsi="仿宋_GB2312" w:cs="仿宋_GB2312"/>
                <w:sz w:val="24"/>
              </w:rPr>
              <w:t>8</w:t>
            </w:r>
            <w:r w:rsidRPr="002F658C">
              <w:rPr>
                <w:rFonts w:ascii="仿宋_GB2312" w:eastAsia="仿宋_GB2312" w:hAnsi="仿宋_GB2312" w:cs="仿宋_GB2312" w:hint="eastAsia"/>
                <w:sz w:val="24"/>
              </w:rPr>
              <w:t>3</w:t>
            </w:r>
            <w:r w:rsidRPr="002F658C">
              <w:rPr>
                <w:rFonts w:ascii="仿宋_GB2312" w:eastAsia="仿宋_GB2312" w:hAnsi="仿宋_GB2312" w:cs="仿宋_GB2312"/>
                <w:sz w:val="24"/>
              </w:rPr>
              <w:t>）</w:t>
            </w:r>
          </w:p>
        </w:tc>
        <w:tc>
          <w:tcPr>
            <w:tcW w:w="2408" w:type="dxa"/>
            <w:vAlign w:val="center"/>
          </w:tcPr>
          <w:p w14:paraId="192608AA" w14:textId="77777777" w:rsidR="00626FB3" w:rsidRPr="002F658C" w:rsidRDefault="00626FB3" w:rsidP="0060423E">
            <w:pPr>
              <w:snapToGrid w:val="0"/>
              <w:spacing w:line="400" w:lineRule="exact"/>
              <w:jc w:val="center"/>
              <w:rPr>
                <w:rFonts w:ascii="仿宋" w:eastAsia="仿宋" w:hAnsi="仿宋" w:cs="仿宋_GB2312"/>
                <w:color w:val="000000"/>
                <w:sz w:val="24"/>
              </w:rPr>
            </w:pPr>
            <w:r w:rsidRPr="002F658C">
              <w:rPr>
                <w:rFonts w:ascii="仿宋" w:eastAsia="仿宋" w:hAnsi="仿宋" w:cs="仿宋_GB2312" w:hint="eastAsia"/>
                <w:color w:val="000000"/>
                <w:sz w:val="24"/>
              </w:rPr>
              <w:t>民族乐器</w:t>
            </w:r>
            <w:r w:rsidRPr="002F658C">
              <w:rPr>
                <w:rFonts w:ascii="仿宋" w:eastAsia="仿宋" w:hAnsi="仿宋" w:cs="仿宋_GB2312"/>
                <w:color w:val="000000"/>
                <w:sz w:val="24"/>
              </w:rPr>
              <w:t>演奏员（</w:t>
            </w:r>
            <w:r w:rsidRPr="002F658C">
              <w:rPr>
                <w:rFonts w:ascii="仿宋" w:eastAsia="仿宋" w:hAnsi="仿宋" w:cs="仿宋_GB2312" w:hint="eastAsia"/>
                <w:color w:val="000000"/>
                <w:sz w:val="24"/>
              </w:rPr>
              <w:t>2-09-02-0</w:t>
            </w:r>
            <w:r w:rsidRPr="002F658C">
              <w:rPr>
                <w:rFonts w:ascii="仿宋" w:eastAsia="仿宋" w:hAnsi="仿宋" w:cs="仿宋_GB2312"/>
                <w:color w:val="000000"/>
                <w:sz w:val="24"/>
              </w:rPr>
              <w:t>9）</w:t>
            </w:r>
          </w:p>
        </w:tc>
        <w:tc>
          <w:tcPr>
            <w:tcW w:w="2552" w:type="dxa"/>
            <w:vMerge w:val="restart"/>
            <w:vAlign w:val="center"/>
          </w:tcPr>
          <w:p w14:paraId="63272F3B" w14:textId="77777777" w:rsidR="00626FB3" w:rsidRPr="002F658C" w:rsidRDefault="00626FB3" w:rsidP="0060423E">
            <w:pPr>
              <w:snapToGrid w:val="0"/>
              <w:spacing w:line="400" w:lineRule="exact"/>
              <w:jc w:val="center"/>
              <w:rPr>
                <w:rFonts w:ascii="仿宋" w:eastAsia="仿宋" w:hAnsi="仿宋" w:cs="仿宋_GB2312"/>
                <w:color w:val="000000"/>
                <w:sz w:val="22"/>
              </w:rPr>
            </w:pPr>
            <w:r w:rsidRPr="002F658C">
              <w:rPr>
                <w:rFonts w:ascii="仿宋" w:eastAsia="仿宋" w:hAnsi="仿宋" w:cs="仿宋_GB2312" w:hint="eastAsia"/>
                <w:color w:val="000000"/>
                <w:sz w:val="22"/>
              </w:rPr>
              <w:t>民族乐器演奏员；</w:t>
            </w:r>
          </w:p>
          <w:p w14:paraId="714BE397" w14:textId="77777777" w:rsidR="00626FB3" w:rsidRPr="002F658C" w:rsidRDefault="00626FB3" w:rsidP="0060423E">
            <w:pPr>
              <w:snapToGrid w:val="0"/>
              <w:jc w:val="center"/>
              <w:rPr>
                <w:rFonts w:ascii="仿宋" w:eastAsia="仿宋" w:hAnsi="仿宋" w:cs="仿宋_GB2312"/>
                <w:color w:val="000000"/>
              </w:rPr>
            </w:pPr>
            <w:r w:rsidRPr="002F658C">
              <w:rPr>
                <w:rFonts w:ascii="仿宋" w:eastAsia="仿宋" w:hAnsi="仿宋" w:cs="仿宋_GB2312" w:hint="eastAsia"/>
                <w:color w:val="000000"/>
              </w:rPr>
              <w:t>外国乐器演奏员；</w:t>
            </w:r>
          </w:p>
          <w:p w14:paraId="07670D0C" w14:textId="77777777" w:rsidR="00626FB3" w:rsidRPr="002F658C" w:rsidRDefault="00626FB3" w:rsidP="0060423E">
            <w:pPr>
              <w:snapToGrid w:val="0"/>
              <w:jc w:val="center"/>
              <w:rPr>
                <w:rFonts w:ascii="仿宋" w:eastAsia="仿宋" w:hAnsi="仿宋" w:cs="仿宋_GB2312"/>
                <w:color w:val="000000"/>
                <w:sz w:val="24"/>
              </w:rPr>
            </w:pPr>
            <w:r w:rsidRPr="002F658C">
              <w:rPr>
                <w:rFonts w:ascii="仿宋" w:eastAsia="仿宋" w:hAnsi="仿宋" w:cs="仿宋_GB2312" w:hint="eastAsia"/>
                <w:color w:val="000000"/>
                <w:sz w:val="24"/>
              </w:rPr>
              <w:t>群众文化指导员；</w:t>
            </w:r>
          </w:p>
          <w:p w14:paraId="176C3C22" w14:textId="77777777" w:rsidR="00626FB3" w:rsidRPr="002F658C" w:rsidRDefault="00626FB3" w:rsidP="0060423E">
            <w:pPr>
              <w:snapToGrid w:val="0"/>
              <w:jc w:val="center"/>
              <w:rPr>
                <w:rFonts w:ascii="仿宋" w:eastAsia="仿宋" w:hAnsi="仿宋" w:cs="仿宋_GB2312"/>
                <w:color w:val="000000"/>
                <w:sz w:val="24"/>
              </w:rPr>
            </w:pPr>
            <w:r w:rsidRPr="002F658C">
              <w:rPr>
                <w:rFonts w:ascii="仿宋" w:eastAsia="仿宋" w:hAnsi="仿宋" w:cs="仿宋_GB2312" w:hint="eastAsia"/>
                <w:color w:val="000000"/>
                <w:sz w:val="24"/>
              </w:rPr>
              <w:t>文化</w:t>
            </w:r>
            <w:r w:rsidRPr="002F658C">
              <w:rPr>
                <w:rFonts w:ascii="仿宋" w:eastAsia="仿宋" w:hAnsi="仿宋" w:cs="仿宋_GB2312"/>
                <w:color w:val="000000"/>
                <w:sz w:val="24"/>
              </w:rPr>
              <w:t>艺术培训人员</w:t>
            </w:r>
          </w:p>
        </w:tc>
      </w:tr>
      <w:tr w:rsidR="00626FB3" w:rsidRPr="002F658C" w14:paraId="430C99A7" w14:textId="77777777" w:rsidTr="0060423E">
        <w:trPr>
          <w:trHeight w:val="719"/>
        </w:trPr>
        <w:tc>
          <w:tcPr>
            <w:tcW w:w="1134" w:type="dxa"/>
            <w:vMerge/>
            <w:vAlign w:val="center"/>
          </w:tcPr>
          <w:p w14:paraId="29875E17" w14:textId="77777777" w:rsidR="00626FB3" w:rsidRPr="002F658C" w:rsidRDefault="00626FB3" w:rsidP="0060423E">
            <w:pPr>
              <w:snapToGrid w:val="0"/>
              <w:spacing w:line="320" w:lineRule="exact"/>
              <w:rPr>
                <w:rFonts w:ascii="仿宋_GB2312" w:eastAsia="仿宋_GB2312" w:hAnsi="仿宋_GB2312" w:cs="仿宋_GB2312"/>
                <w:sz w:val="24"/>
              </w:rPr>
            </w:pPr>
          </w:p>
        </w:tc>
        <w:tc>
          <w:tcPr>
            <w:tcW w:w="992" w:type="dxa"/>
            <w:vMerge/>
            <w:vAlign w:val="center"/>
          </w:tcPr>
          <w:p w14:paraId="493150B4" w14:textId="77777777" w:rsidR="00626FB3" w:rsidRPr="002F658C" w:rsidRDefault="00626FB3" w:rsidP="0060423E">
            <w:pPr>
              <w:snapToGrid w:val="0"/>
              <w:spacing w:line="320" w:lineRule="exact"/>
              <w:rPr>
                <w:rFonts w:ascii="仿宋_GB2312" w:eastAsia="仿宋_GB2312" w:hAnsi="仿宋_GB2312" w:cs="仿宋_GB2312"/>
                <w:sz w:val="24"/>
              </w:rPr>
            </w:pPr>
          </w:p>
        </w:tc>
        <w:tc>
          <w:tcPr>
            <w:tcW w:w="1987" w:type="dxa"/>
            <w:vMerge/>
            <w:vAlign w:val="center"/>
          </w:tcPr>
          <w:p w14:paraId="03F1D3A6" w14:textId="77777777" w:rsidR="00626FB3" w:rsidRPr="002F658C" w:rsidRDefault="00626FB3" w:rsidP="0060423E">
            <w:pPr>
              <w:snapToGrid w:val="0"/>
              <w:spacing w:line="320" w:lineRule="exact"/>
              <w:jc w:val="left"/>
              <w:rPr>
                <w:rFonts w:ascii="仿宋_GB2312" w:eastAsia="仿宋_GB2312" w:hAnsi="仿宋_GB2312" w:cs="仿宋_GB2312"/>
                <w:sz w:val="24"/>
              </w:rPr>
            </w:pPr>
          </w:p>
        </w:tc>
        <w:tc>
          <w:tcPr>
            <w:tcW w:w="2408" w:type="dxa"/>
            <w:vAlign w:val="center"/>
          </w:tcPr>
          <w:p w14:paraId="6F513B01" w14:textId="77777777" w:rsidR="00626FB3" w:rsidRPr="002F658C" w:rsidRDefault="00626FB3" w:rsidP="0060423E">
            <w:pPr>
              <w:snapToGrid w:val="0"/>
              <w:spacing w:line="400" w:lineRule="exact"/>
              <w:jc w:val="center"/>
              <w:rPr>
                <w:rFonts w:ascii="仿宋" w:eastAsia="仿宋" w:hAnsi="仿宋" w:cs="仿宋_GB2312"/>
                <w:color w:val="000000"/>
                <w:sz w:val="24"/>
              </w:rPr>
            </w:pPr>
            <w:r w:rsidRPr="002F658C">
              <w:rPr>
                <w:rFonts w:ascii="仿宋" w:eastAsia="仿宋" w:hAnsi="仿宋" w:cs="仿宋_GB2312" w:hint="eastAsia"/>
                <w:color w:val="000000"/>
                <w:sz w:val="24"/>
              </w:rPr>
              <w:t>外国</w:t>
            </w:r>
            <w:r w:rsidRPr="002F658C">
              <w:rPr>
                <w:rFonts w:ascii="仿宋" w:eastAsia="仿宋" w:hAnsi="仿宋" w:cs="仿宋_GB2312"/>
                <w:color w:val="000000"/>
                <w:sz w:val="24"/>
              </w:rPr>
              <w:t>乐器演奏员（</w:t>
            </w:r>
            <w:r w:rsidRPr="002F658C">
              <w:rPr>
                <w:rFonts w:ascii="仿宋" w:eastAsia="仿宋" w:hAnsi="仿宋" w:cs="仿宋_GB2312" w:hint="eastAsia"/>
                <w:color w:val="000000"/>
                <w:sz w:val="24"/>
              </w:rPr>
              <w:t>2-09-02-</w:t>
            </w:r>
            <w:r w:rsidRPr="002F658C">
              <w:rPr>
                <w:rFonts w:ascii="仿宋" w:eastAsia="仿宋" w:hAnsi="仿宋" w:cs="仿宋_GB2312"/>
                <w:color w:val="000000"/>
                <w:sz w:val="24"/>
              </w:rPr>
              <w:t>10）</w:t>
            </w:r>
          </w:p>
        </w:tc>
        <w:tc>
          <w:tcPr>
            <w:tcW w:w="2552" w:type="dxa"/>
            <w:vMerge/>
            <w:vAlign w:val="center"/>
          </w:tcPr>
          <w:p w14:paraId="1A517BF1" w14:textId="77777777" w:rsidR="00626FB3" w:rsidRPr="002F658C" w:rsidRDefault="00626FB3" w:rsidP="0060423E">
            <w:pPr>
              <w:snapToGrid w:val="0"/>
              <w:spacing w:line="400" w:lineRule="exact"/>
              <w:jc w:val="center"/>
              <w:rPr>
                <w:rFonts w:ascii="仿宋" w:eastAsia="仿宋" w:hAnsi="仿宋" w:cs="仿宋_GB2312"/>
                <w:color w:val="000000"/>
                <w:sz w:val="22"/>
              </w:rPr>
            </w:pPr>
          </w:p>
        </w:tc>
      </w:tr>
      <w:tr w:rsidR="00626FB3" w:rsidRPr="002F658C" w14:paraId="656CEDC0" w14:textId="77777777" w:rsidTr="0060423E">
        <w:trPr>
          <w:trHeight w:val="1033"/>
        </w:trPr>
        <w:tc>
          <w:tcPr>
            <w:tcW w:w="1134" w:type="dxa"/>
            <w:vMerge/>
            <w:vAlign w:val="center"/>
          </w:tcPr>
          <w:p w14:paraId="556F71FC" w14:textId="77777777" w:rsidR="00626FB3" w:rsidRPr="002F658C" w:rsidRDefault="00626FB3" w:rsidP="0060423E">
            <w:pPr>
              <w:snapToGrid w:val="0"/>
              <w:rPr>
                <w:rFonts w:ascii="仿宋" w:eastAsia="仿宋" w:hAnsi="仿宋" w:cs="仿宋_GB2312"/>
                <w:color w:val="000000"/>
                <w:sz w:val="24"/>
              </w:rPr>
            </w:pPr>
          </w:p>
        </w:tc>
        <w:tc>
          <w:tcPr>
            <w:tcW w:w="992" w:type="dxa"/>
            <w:vMerge/>
            <w:vAlign w:val="center"/>
          </w:tcPr>
          <w:p w14:paraId="2F74B3FA" w14:textId="77777777" w:rsidR="00626FB3" w:rsidRPr="002F658C" w:rsidRDefault="00626FB3" w:rsidP="0060423E">
            <w:pPr>
              <w:snapToGrid w:val="0"/>
              <w:rPr>
                <w:rFonts w:ascii="仿宋" w:eastAsia="仿宋" w:hAnsi="仿宋" w:cs="仿宋_GB2312"/>
                <w:color w:val="000000"/>
                <w:sz w:val="24"/>
              </w:rPr>
            </w:pPr>
          </w:p>
        </w:tc>
        <w:tc>
          <w:tcPr>
            <w:tcW w:w="1987" w:type="dxa"/>
            <w:vMerge/>
            <w:vAlign w:val="center"/>
          </w:tcPr>
          <w:p w14:paraId="2B295916" w14:textId="77777777" w:rsidR="00626FB3" w:rsidRPr="002F658C" w:rsidRDefault="00626FB3" w:rsidP="0060423E">
            <w:pPr>
              <w:snapToGrid w:val="0"/>
              <w:rPr>
                <w:rFonts w:ascii="仿宋" w:eastAsia="仿宋" w:hAnsi="仿宋" w:cs="仿宋_GB2312"/>
                <w:color w:val="000000"/>
                <w:sz w:val="24"/>
              </w:rPr>
            </w:pPr>
          </w:p>
        </w:tc>
        <w:tc>
          <w:tcPr>
            <w:tcW w:w="2408" w:type="dxa"/>
            <w:vAlign w:val="center"/>
          </w:tcPr>
          <w:p w14:paraId="6C4B5D9B" w14:textId="77777777" w:rsidR="00626FB3" w:rsidRPr="002F658C" w:rsidRDefault="00626FB3" w:rsidP="0060423E">
            <w:pPr>
              <w:snapToGrid w:val="0"/>
              <w:spacing w:line="400" w:lineRule="exact"/>
              <w:rPr>
                <w:rFonts w:ascii="仿宋_GB2312" w:eastAsia="仿宋_GB2312" w:hAnsi="仿宋_GB2312" w:cs="仿宋_GB2312"/>
                <w:sz w:val="24"/>
              </w:rPr>
            </w:pPr>
            <w:r w:rsidRPr="002F658C">
              <w:rPr>
                <w:rFonts w:ascii="仿宋_GB2312" w:eastAsia="仿宋_GB2312" w:hAnsi="仿宋_GB2312" w:cs="仿宋_GB2312" w:hint="eastAsia"/>
                <w:sz w:val="24"/>
              </w:rPr>
              <w:t>群众文化活动服务人员（</w:t>
            </w:r>
            <w:r w:rsidRPr="002F658C">
              <w:rPr>
                <w:rFonts w:ascii="仿宋_GB2312" w:eastAsia="仿宋_GB2312" w:hAnsi="仿宋_GB2312" w:cs="仿宋_GB2312"/>
                <w:sz w:val="24"/>
              </w:rPr>
              <w:t>4-13-01）</w:t>
            </w:r>
          </w:p>
        </w:tc>
        <w:tc>
          <w:tcPr>
            <w:tcW w:w="2552" w:type="dxa"/>
            <w:vMerge/>
            <w:vAlign w:val="center"/>
          </w:tcPr>
          <w:p w14:paraId="2253017D" w14:textId="77777777" w:rsidR="00626FB3" w:rsidRPr="002F658C" w:rsidRDefault="00626FB3" w:rsidP="0060423E">
            <w:pPr>
              <w:snapToGrid w:val="0"/>
              <w:jc w:val="center"/>
              <w:rPr>
                <w:rFonts w:ascii="仿宋" w:eastAsia="仿宋" w:hAnsi="仿宋" w:cs="仿宋_GB2312"/>
                <w:color w:val="000000"/>
                <w:sz w:val="24"/>
              </w:rPr>
            </w:pPr>
          </w:p>
        </w:tc>
      </w:tr>
      <w:tr w:rsidR="00626FB3" w:rsidRPr="002F658C" w14:paraId="12F54546" w14:textId="77777777" w:rsidTr="0060423E">
        <w:trPr>
          <w:trHeight w:val="1033"/>
        </w:trPr>
        <w:tc>
          <w:tcPr>
            <w:tcW w:w="1134" w:type="dxa"/>
            <w:vMerge/>
            <w:vAlign w:val="center"/>
          </w:tcPr>
          <w:p w14:paraId="1EE9DAAF" w14:textId="77777777" w:rsidR="00626FB3" w:rsidRPr="002F658C" w:rsidRDefault="00626FB3" w:rsidP="0060423E">
            <w:pPr>
              <w:snapToGrid w:val="0"/>
              <w:rPr>
                <w:rFonts w:ascii="仿宋" w:eastAsia="仿宋" w:hAnsi="仿宋" w:cs="仿宋_GB2312"/>
                <w:color w:val="000000"/>
                <w:sz w:val="24"/>
              </w:rPr>
            </w:pPr>
          </w:p>
        </w:tc>
        <w:tc>
          <w:tcPr>
            <w:tcW w:w="992" w:type="dxa"/>
            <w:vMerge/>
            <w:vAlign w:val="center"/>
          </w:tcPr>
          <w:p w14:paraId="0C772FB0" w14:textId="77777777" w:rsidR="00626FB3" w:rsidRPr="002F658C" w:rsidRDefault="00626FB3" w:rsidP="0060423E">
            <w:pPr>
              <w:snapToGrid w:val="0"/>
              <w:rPr>
                <w:rFonts w:ascii="仿宋" w:eastAsia="仿宋" w:hAnsi="仿宋" w:cs="仿宋_GB2312"/>
                <w:color w:val="000000"/>
                <w:sz w:val="24"/>
              </w:rPr>
            </w:pPr>
          </w:p>
        </w:tc>
        <w:tc>
          <w:tcPr>
            <w:tcW w:w="1987" w:type="dxa"/>
            <w:vMerge/>
            <w:vAlign w:val="center"/>
          </w:tcPr>
          <w:p w14:paraId="536D2AAF" w14:textId="77777777" w:rsidR="00626FB3" w:rsidRPr="002F658C" w:rsidRDefault="00626FB3" w:rsidP="0060423E">
            <w:pPr>
              <w:snapToGrid w:val="0"/>
              <w:rPr>
                <w:rFonts w:ascii="仿宋" w:eastAsia="仿宋" w:hAnsi="仿宋" w:cs="仿宋_GB2312"/>
                <w:color w:val="000000"/>
                <w:sz w:val="24"/>
              </w:rPr>
            </w:pPr>
          </w:p>
        </w:tc>
        <w:tc>
          <w:tcPr>
            <w:tcW w:w="2408" w:type="dxa"/>
            <w:vAlign w:val="center"/>
          </w:tcPr>
          <w:p w14:paraId="1E0B5ACF" w14:textId="77777777" w:rsidR="00626FB3" w:rsidRPr="002F658C" w:rsidRDefault="00626FB3" w:rsidP="0060423E">
            <w:pPr>
              <w:snapToGrid w:val="0"/>
              <w:spacing w:line="320" w:lineRule="exact"/>
              <w:rPr>
                <w:rFonts w:ascii="仿宋_GB2312" w:eastAsia="仿宋_GB2312" w:hAnsi="仿宋_GB2312" w:cs="仿宋_GB2312"/>
                <w:sz w:val="24"/>
              </w:rPr>
            </w:pPr>
            <w:r w:rsidRPr="002F658C">
              <w:rPr>
                <w:rFonts w:ascii="仿宋_GB2312" w:eastAsia="仿宋_GB2312" w:hAnsi="仿宋_GB2312" w:cs="仿宋_GB2312" w:hint="eastAsia"/>
                <w:sz w:val="24"/>
              </w:rPr>
              <w:t>其他教学人员</w:t>
            </w:r>
          </w:p>
          <w:p w14:paraId="34A78BDF" w14:textId="77777777" w:rsidR="00626FB3" w:rsidRPr="002F658C" w:rsidRDefault="00626FB3" w:rsidP="0060423E">
            <w:pPr>
              <w:snapToGrid w:val="0"/>
              <w:spacing w:line="400" w:lineRule="exact"/>
              <w:jc w:val="center"/>
              <w:rPr>
                <w:rFonts w:ascii="仿宋" w:eastAsia="仿宋" w:hAnsi="仿宋" w:cs="仿宋_GB2312"/>
                <w:color w:val="000000"/>
                <w:sz w:val="22"/>
              </w:rPr>
            </w:pPr>
            <w:r w:rsidRPr="002F658C">
              <w:rPr>
                <w:rFonts w:ascii="仿宋_GB2312" w:eastAsia="仿宋_GB2312" w:hAnsi="仿宋_GB2312" w:cs="仿宋_GB2312"/>
                <w:sz w:val="24"/>
              </w:rPr>
              <w:t>（2-08-99）</w:t>
            </w:r>
          </w:p>
        </w:tc>
        <w:tc>
          <w:tcPr>
            <w:tcW w:w="2552" w:type="dxa"/>
            <w:vMerge/>
            <w:vAlign w:val="center"/>
          </w:tcPr>
          <w:p w14:paraId="1AADA73B" w14:textId="77777777" w:rsidR="00626FB3" w:rsidRPr="002F658C" w:rsidRDefault="00626FB3" w:rsidP="0060423E">
            <w:pPr>
              <w:snapToGrid w:val="0"/>
              <w:jc w:val="center"/>
              <w:rPr>
                <w:rFonts w:ascii="仿宋" w:eastAsia="仿宋" w:hAnsi="仿宋" w:cs="仿宋_GB2312"/>
                <w:color w:val="000000"/>
                <w:sz w:val="24"/>
              </w:rPr>
            </w:pPr>
          </w:p>
        </w:tc>
      </w:tr>
    </w:tbl>
    <w:p w14:paraId="666F42CD" w14:textId="77777777" w:rsidR="002B07A5" w:rsidRPr="002F658C" w:rsidRDefault="00C907EC" w:rsidP="00BF24CE">
      <w:pPr>
        <w:snapToGrid w:val="0"/>
        <w:spacing w:line="360" w:lineRule="auto"/>
        <w:ind w:firstLineChars="189" w:firstLine="529"/>
        <w:rPr>
          <w:rFonts w:ascii="黑体" w:eastAsia="黑体" w:hAnsi="黑体" w:cs="黑体"/>
          <w:color w:val="000000" w:themeColor="text1"/>
          <w:sz w:val="28"/>
          <w:szCs w:val="28"/>
        </w:rPr>
      </w:pPr>
      <w:r w:rsidRPr="002F658C">
        <w:rPr>
          <w:rFonts w:ascii="黑体" w:eastAsia="黑体" w:hAnsi="黑体" w:hint="eastAsia"/>
          <w:bCs/>
          <w:color w:val="000000" w:themeColor="text1"/>
          <w:sz w:val="28"/>
          <w:szCs w:val="28"/>
        </w:rPr>
        <w:t>五、培养目标与培养规格</w:t>
      </w:r>
    </w:p>
    <w:p w14:paraId="5562B166" w14:textId="77777777" w:rsidR="002B07A5" w:rsidRPr="002F658C" w:rsidRDefault="00C907EC" w:rsidP="00065C4A">
      <w:pPr>
        <w:spacing w:line="560" w:lineRule="exact"/>
        <w:ind w:firstLineChars="150" w:firstLine="422"/>
        <w:rPr>
          <w:rFonts w:ascii="楷体_GB2312" w:eastAsia="楷体_GB2312" w:hAnsi="楷体_GB2312" w:cs="楷体_GB2312"/>
          <w:b/>
          <w:color w:val="000000" w:themeColor="text1"/>
          <w:sz w:val="28"/>
          <w:szCs w:val="28"/>
        </w:rPr>
      </w:pPr>
      <w:r w:rsidRPr="002F658C">
        <w:rPr>
          <w:rFonts w:ascii="楷体_GB2312" w:eastAsia="楷体_GB2312" w:hAnsi="楷体_GB2312" w:cs="楷体_GB2312" w:hint="eastAsia"/>
          <w:b/>
          <w:color w:val="000000" w:themeColor="text1"/>
          <w:sz w:val="28"/>
          <w:szCs w:val="28"/>
        </w:rPr>
        <w:t>（一）培养目标</w:t>
      </w:r>
    </w:p>
    <w:p w14:paraId="463C8AB8" w14:textId="268B41CD" w:rsidR="00626FB3" w:rsidRPr="002F658C" w:rsidRDefault="00626FB3" w:rsidP="00626FB3">
      <w:pPr>
        <w:spacing w:line="560" w:lineRule="exact"/>
        <w:ind w:firstLineChars="200" w:firstLine="560"/>
        <w:rPr>
          <w:rFonts w:ascii="仿宋_GB2312" w:eastAsia="仿宋_GB2312" w:hAnsi="仿宋_GB2312" w:cs="仿宋_GB2312"/>
          <w:sz w:val="28"/>
          <w:szCs w:val="28"/>
        </w:rPr>
      </w:pPr>
      <w:r w:rsidRPr="002F658C">
        <w:rPr>
          <w:rFonts w:ascii="仿宋_GB2312" w:eastAsia="仿宋_GB2312" w:hAnsi="仿宋_GB2312" w:cs="仿宋_GB2312" w:hint="eastAsia"/>
          <w:color w:val="000000" w:themeColor="text1"/>
          <w:sz w:val="28"/>
          <w:szCs w:val="28"/>
        </w:rPr>
        <w:t>本专业培养理想</w:t>
      </w:r>
      <w:r w:rsidRPr="002F658C">
        <w:rPr>
          <w:rFonts w:ascii="仿宋_GB2312" w:eastAsia="仿宋_GB2312" w:hAnsi="仿宋_GB2312" w:cs="仿宋_GB2312"/>
          <w:color w:val="000000" w:themeColor="text1"/>
          <w:sz w:val="28"/>
          <w:szCs w:val="28"/>
        </w:rPr>
        <w:t>信念坚定，</w:t>
      </w:r>
      <w:r w:rsidRPr="002F658C">
        <w:rPr>
          <w:rFonts w:ascii="仿宋_GB2312" w:eastAsia="仿宋_GB2312" w:hAnsi="仿宋_GB2312" w:cs="仿宋_GB2312" w:hint="eastAsia"/>
          <w:color w:val="000000" w:themeColor="text1"/>
          <w:sz w:val="28"/>
          <w:szCs w:val="28"/>
        </w:rPr>
        <w:t>德、智、体、美、劳全面发展，具有</w:t>
      </w:r>
      <w:r w:rsidRPr="002F658C">
        <w:rPr>
          <w:rFonts w:ascii="仿宋_GB2312" w:eastAsia="仿宋_GB2312" w:hAnsi="仿宋_GB2312" w:cs="仿宋_GB2312"/>
          <w:color w:val="000000" w:themeColor="text1"/>
          <w:sz w:val="28"/>
          <w:szCs w:val="28"/>
        </w:rPr>
        <w:t>一定的</w:t>
      </w:r>
      <w:r w:rsidRPr="002F658C">
        <w:rPr>
          <w:rFonts w:ascii="仿宋_GB2312" w:eastAsia="仿宋_GB2312" w:hAnsi="仿宋_GB2312" w:cs="仿宋_GB2312" w:hint="eastAsia"/>
          <w:color w:val="000000" w:themeColor="text1"/>
          <w:sz w:val="28"/>
          <w:szCs w:val="28"/>
        </w:rPr>
        <w:t>科学</w:t>
      </w:r>
      <w:r w:rsidRPr="002F658C">
        <w:rPr>
          <w:rFonts w:ascii="仿宋_GB2312" w:eastAsia="仿宋_GB2312" w:hAnsi="仿宋_GB2312" w:cs="仿宋_GB2312"/>
          <w:color w:val="000000" w:themeColor="text1"/>
          <w:sz w:val="28"/>
          <w:szCs w:val="28"/>
        </w:rPr>
        <w:t>文化水平，</w:t>
      </w:r>
      <w:r w:rsidRPr="002F658C">
        <w:rPr>
          <w:rFonts w:ascii="仿宋_GB2312" w:eastAsia="仿宋_GB2312" w:hAnsi="仿宋_GB2312" w:cs="仿宋_GB2312" w:hint="eastAsia"/>
          <w:color w:val="000000" w:themeColor="text1"/>
          <w:sz w:val="28"/>
          <w:szCs w:val="28"/>
        </w:rPr>
        <w:t>良好</w:t>
      </w:r>
      <w:r w:rsidRPr="002F658C">
        <w:rPr>
          <w:rFonts w:ascii="仿宋_GB2312" w:eastAsia="仿宋_GB2312" w:hAnsi="仿宋_GB2312" w:cs="仿宋_GB2312"/>
          <w:color w:val="000000" w:themeColor="text1"/>
          <w:sz w:val="28"/>
          <w:szCs w:val="28"/>
        </w:rPr>
        <w:t>的人文素养、职业道德和创新意识，精益求精的工匠精神，较强的就业能力和可持续发展的能力；</w:t>
      </w:r>
      <w:r w:rsidRPr="002F658C">
        <w:rPr>
          <w:rFonts w:ascii="仿宋_GB2312" w:eastAsia="仿宋_GB2312" w:hAnsi="仿宋_GB2312" w:cs="仿宋_GB2312" w:hint="eastAsia"/>
          <w:color w:val="000000" w:themeColor="text1"/>
          <w:sz w:val="28"/>
          <w:szCs w:val="28"/>
        </w:rPr>
        <w:t>掌握本专业知识和技术技能，面向文化</w:t>
      </w:r>
      <w:r w:rsidRPr="002F658C">
        <w:rPr>
          <w:rFonts w:ascii="仿宋_GB2312" w:eastAsia="仿宋_GB2312" w:hAnsi="仿宋_GB2312" w:cs="仿宋_GB2312"/>
          <w:color w:val="000000" w:themeColor="text1"/>
          <w:sz w:val="28"/>
          <w:szCs w:val="28"/>
        </w:rPr>
        <w:t>艺术和教育行业的</w:t>
      </w:r>
      <w:r w:rsidRPr="002F658C">
        <w:rPr>
          <w:rFonts w:ascii="仿宋_GB2312" w:eastAsia="仿宋_GB2312" w:hAnsi="仿宋_GB2312" w:cs="仿宋_GB2312" w:hint="eastAsia"/>
          <w:color w:val="000000" w:themeColor="text1"/>
          <w:sz w:val="28"/>
          <w:szCs w:val="28"/>
        </w:rPr>
        <w:t>民族</w:t>
      </w:r>
      <w:r w:rsidRPr="002F658C">
        <w:rPr>
          <w:rFonts w:ascii="仿宋_GB2312" w:eastAsia="仿宋_GB2312" w:hAnsi="仿宋_GB2312" w:cs="仿宋_GB2312"/>
          <w:color w:val="000000" w:themeColor="text1"/>
          <w:sz w:val="28"/>
          <w:szCs w:val="28"/>
        </w:rPr>
        <w:t>乐器演</w:t>
      </w:r>
      <w:r w:rsidRPr="002F658C">
        <w:rPr>
          <w:rFonts w:ascii="仿宋_GB2312" w:eastAsia="仿宋_GB2312" w:hAnsi="仿宋_GB2312" w:cs="仿宋_GB2312"/>
          <w:sz w:val="28"/>
          <w:szCs w:val="28"/>
        </w:rPr>
        <w:t>奏员</w:t>
      </w:r>
      <w:r w:rsidR="002D1FCA">
        <w:rPr>
          <w:rFonts w:ascii="仿宋_GB2312" w:eastAsia="仿宋_GB2312" w:hAnsi="仿宋_GB2312" w:cs="仿宋_GB2312"/>
          <w:sz w:val="28"/>
          <w:szCs w:val="28"/>
        </w:rPr>
        <w:t>、</w:t>
      </w:r>
      <w:r w:rsidRPr="002F658C">
        <w:rPr>
          <w:rFonts w:ascii="仿宋_GB2312" w:eastAsia="仿宋_GB2312" w:hAnsi="仿宋_GB2312" w:cs="仿宋_GB2312"/>
          <w:sz w:val="28"/>
          <w:szCs w:val="28"/>
        </w:rPr>
        <w:t>群众文化活动服务人员等职业群，能够从事民族乐器演奏、</w:t>
      </w:r>
      <w:r w:rsidRPr="002F658C">
        <w:rPr>
          <w:rFonts w:ascii="仿宋_GB2312" w:eastAsia="仿宋_GB2312" w:hAnsi="仿宋_GB2312" w:cs="仿宋_GB2312" w:hint="eastAsia"/>
          <w:sz w:val="28"/>
          <w:szCs w:val="28"/>
        </w:rPr>
        <w:t>群众</w:t>
      </w:r>
      <w:r w:rsidRPr="002F658C">
        <w:rPr>
          <w:rFonts w:ascii="仿宋_GB2312" w:eastAsia="仿宋_GB2312" w:hAnsi="仿宋_GB2312" w:cs="仿宋_GB2312"/>
          <w:sz w:val="28"/>
          <w:szCs w:val="28"/>
        </w:rPr>
        <w:t>文化</w:t>
      </w:r>
      <w:r w:rsidRPr="002F658C">
        <w:rPr>
          <w:rFonts w:ascii="仿宋_GB2312" w:eastAsia="仿宋_GB2312" w:hAnsi="仿宋_GB2312" w:cs="仿宋_GB2312" w:hint="eastAsia"/>
          <w:sz w:val="28"/>
          <w:szCs w:val="28"/>
        </w:rPr>
        <w:t>指导</w:t>
      </w:r>
      <w:r w:rsidRPr="002F658C">
        <w:rPr>
          <w:rFonts w:ascii="仿宋_GB2312" w:eastAsia="仿宋_GB2312" w:hAnsi="仿宋_GB2312" w:cs="仿宋_GB2312"/>
          <w:sz w:val="28"/>
          <w:szCs w:val="28"/>
        </w:rPr>
        <w:t>、</w:t>
      </w:r>
      <w:r w:rsidRPr="002F658C">
        <w:rPr>
          <w:rFonts w:ascii="仿宋_GB2312" w:eastAsia="仿宋_GB2312" w:hAnsi="仿宋_GB2312" w:cs="仿宋_GB2312"/>
          <w:sz w:val="28"/>
          <w:szCs w:val="28"/>
        </w:rPr>
        <w:lastRenderedPageBreak/>
        <w:t>文化艺术培训</w:t>
      </w:r>
      <w:r w:rsidRPr="002F658C">
        <w:rPr>
          <w:rFonts w:ascii="仿宋_GB2312" w:eastAsia="仿宋_GB2312" w:hAnsi="仿宋_GB2312" w:cs="仿宋_GB2312" w:hint="eastAsia"/>
          <w:sz w:val="28"/>
          <w:szCs w:val="28"/>
        </w:rPr>
        <w:t>、</w:t>
      </w:r>
      <w:r w:rsidRPr="002F658C">
        <w:rPr>
          <w:rFonts w:ascii="仿宋_GB2312" w:eastAsia="仿宋_GB2312" w:hAnsi="仿宋_GB2312" w:cs="仿宋_GB2312"/>
          <w:sz w:val="28"/>
          <w:szCs w:val="28"/>
        </w:rPr>
        <w:t>音乐活动组织等工作的高素质技术技能人才。</w:t>
      </w:r>
    </w:p>
    <w:p w14:paraId="1BA28791" w14:textId="77777777" w:rsidR="002B07A5" w:rsidRPr="002F658C" w:rsidRDefault="00C907EC" w:rsidP="00065C4A">
      <w:pPr>
        <w:spacing w:line="560" w:lineRule="exact"/>
        <w:ind w:firstLineChars="150" w:firstLine="422"/>
        <w:rPr>
          <w:rFonts w:ascii="楷体_GB2312" w:eastAsia="楷体_GB2312" w:hAnsi="楷体_GB2312" w:cs="楷体_GB2312"/>
          <w:b/>
          <w:color w:val="000000" w:themeColor="text1"/>
          <w:sz w:val="28"/>
          <w:szCs w:val="28"/>
        </w:rPr>
      </w:pPr>
      <w:r w:rsidRPr="002F658C">
        <w:rPr>
          <w:rFonts w:ascii="楷体_GB2312" w:eastAsia="楷体_GB2312" w:hAnsi="楷体_GB2312" w:cs="楷体_GB2312" w:hint="eastAsia"/>
          <w:b/>
          <w:color w:val="000000" w:themeColor="text1"/>
          <w:sz w:val="28"/>
          <w:szCs w:val="28"/>
        </w:rPr>
        <w:t>（二）培养规格</w:t>
      </w:r>
    </w:p>
    <w:p w14:paraId="45378D88" w14:textId="77777777" w:rsidR="002B07A5" w:rsidRPr="002F658C" w:rsidRDefault="00C907EC" w:rsidP="00065C4A">
      <w:pPr>
        <w:spacing w:line="560" w:lineRule="exact"/>
        <w:ind w:firstLineChars="200" w:firstLine="562"/>
        <w:rPr>
          <w:rFonts w:ascii="仿宋" w:eastAsia="仿宋" w:hAnsi="仿宋" w:cs="仿宋"/>
          <w:b/>
          <w:bCs/>
          <w:color w:val="000000" w:themeColor="text1"/>
          <w:sz w:val="28"/>
          <w:szCs w:val="28"/>
        </w:rPr>
      </w:pPr>
      <w:r w:rsidRPr="002F658C">
        <w:rPr>
          <w:rFonts w:ascii="仿宋" w:eastAsia="仿宋" w:hAnsi="仿宋" w:cs="仿宋" w:hint="eastAsia"/>
          <w:b/>
          <w:bCs/>
          <w:color w:val="000000" w:themeColor="text1"/>
          <w:sz w:val="28"/>
          <w:szCs w:val="28"/>
        </w:rPr>
        <w:t>1.素质</w:t>
      </w:r>
    </w:p>
    <w:p w14:paraId="7F3D7BA9" w14:textId="77777777" w:rsidR="00E47275" w:rsidRPr="002F658C" w:rsidRDefault="00E47275" w:rsidP="00FE6EED">
      <w:pPr>
        <w:spacing w:line="560" w:lineRule="exact"/>
        <w:ind w:firstLineChars="200" w:firstLine="560"/>
        <w:rPr>
          <w:rFonts w:ascii="仿宋" w:eastAsia="仿宋" w:hAnsi="仿宋" w:cs="仿宋_GB2312"/>
          <w:sz w:val="28"/>
          <w:szCs w:val="28"/>
        </w:rPr>
      </w:pPr>
      <w:r w:rsidRPr="002F658C">
        <w:rPr>
          <w:rFonts w:ascii="仿宋" w:eastAsia="仿宋" w:hAnsi="仿宋" w:cs="仿宋_GB2312" w:hint="eastAsia"/>
          <w:sz w:val="28"/>
          <w:szCs w:val="28"/>
        </w:rPr>
        <w:t>（1）坚定拥护中国共产党领导，在习近平新时代中国特色社会主义思想指引下，践行社会主义核心价值观，具有深厚的爱国情感和中华民族自豪感；</w:t>
      </w:r>
    </w:p>
    <w:p w14:paraId="74BDF9C1" w14:textId="77777777" w:rsidR="00E47275" w:rsidRPr="002F658C" w:rsidRDefault="00E47275" w:rsidP="00E47275">
      <w:pPr>
        <w:spacing w:line="560" w:lineRule="exact"/>
        <w:ind w:firstLineChars="200" w:firstLine="560"/>
        <w:rPr>
          <w:rFonts w:ascii="仿宋" w:eastAsia="仿宋" w:hAnsi="仿宋" w:cs="仿宋_GB2312"/>
          <w:sz w:val="28"/>
          <w:szCs w:val="28"/>
        </w:rPr>
      </w:pPr>
      <w:r w:rsidRPr="002F658C">
        <w:rPr>
          <w:rFonts w:ascii="仿宋" w:eastAsia="仿宋" w:hAnsi="仿宋" w:cs="仿宋_GB2312" w:hint="eastAsia"/>
          <w:sz w:val="28"/>
          <w:szCs w:val="28"/>
        </w:rPr>
        <w:t>（2）崇尚宪法、遵法守纪、崇德向善、诚实守信、尊重生命、热爱劳动，履行道德准则和行为规范，具有社会责任感和社会参与意识；</w:t>
      </w:r>
    </w:p>
    <w:p w14:paraId="37234897" w14:textId="77777777" w:rsidR="00E47275" w:rsidRPr="002F658C" w:rsidRDefault="00E47275" w:rsidP="00E47275">
      <w:pPr>
        <w:spacing w:line="560" w:lineRule="exact"/>
        <w:ind w:firstLineChars="200" w:firstLine="560"/>
        <w:rPr>
          <w:rFonts w:ascii="仿宋" w:eastAsia="仿宋" w:hAnsi="仿宋" w:cs="仿宋_GB2312"/>
          <w:sz w:val="28"/>
          <w:szCs w:val="28"/>
        </w:rPr>
      </w:pPr>
      <w:r w:rsidRPr="002F658C">
        <w:rPr>
          <w:rFonts w:ascii="仿宋" w:eastAsia="仿宋" w:hAnsi="仿宋" w:cs="仿宋_GB2312" w:hint="eastAsia"/>
          <w:sz w:val="28"/>
          <w:szCs w:val="28"/>
        </w:rPr>
        <w:t>（3）具有质量意识、环保意识、安全意识、信息</w:t>
      </w:r>
      <w:r w:rsidRPr="002F658C">
        <w:rPr>
          <w:rFonts w:ascii="仿宋" w:eastAsia="仿宋" w:hAnsi="仿宋" w:cs="仿宋_GB2312"/>
          <w:sz w:val="28"/>
          <w:szCs w:val="28"/>
        </w:rPr>
        <w:t>素养、</w:t>
      </w:r>
      <w:r w:rsidRPr="002F658C">
        <w:rPr>
          <w:rFonts w:ascii="仿宋" w:eastAsia="仿宋" w:hAnsi="仿宋" w:cs="仿宋_GB2312" w:hint="eastAsia"/>
          <w:sz w:val="28"/>
          <w:szCs w:val="28"/>
        </w:rPr>
        <w:t>工匠精神、创新思维；</w:t>
      </w:r>
    </w:p>
    <w:p w14:paraId="5FA49CD9" w14:textId="77777777" w:rsidR="00626FB3" w:rsidRPr="002F658C" w:rsidRDefault="00626FB3" w:rsidP="00626FB3">
      <w:pPr>
        <w:spacing w:line="560" w:lineRule="exact"/>
        <w:ind w:firstLineChars="200" w:firstLine="560"/>
        <w:rPr>
          <w:rFonts w:ascii="仿宋_GB2312" w:eastAsia="仿宋_GB2312" w:hAnsi="仿宋_GB2312" w:cs="仿宋_GB2312"/>
          <w:color w:val="000000" w:themeColor="text1"/>
          <w:sz w:val="28"/>
          <w:szCs w:val="28"/>
        </w:rPr>
      </w:pPr>
      <w:r w:rsidRPr="002F658C">
        <w:rPr>
          <w:rFonts w:ascii="仿宋_GB2312" w:eastAsia="仿宋_GB2312" w:hAnsi="仿宋_GB2312" w:cs="仿宋_GB2312" w:hint="eastAsia"/>
          <w:sz w:val="28"/>
          <w:szCs w:val="28"/>
        </w:rPr>
        <w:t>（</w:t>
      </w:r>
      <w:r w:rsidRPr="002F658C">
        <w:rPr>
          <w:rFonts w:ascii="仿宋_GB2312" w:eastAsia="仿宋_GB2312" w:hAnsi="仿宋_GB2312" w:cs="仿宋_GB2312" w:hint="eastAsia"/>
          <w:color w:val="000000" w:themeColor="text1"/>
          <w:sz w:val="28"/>
          <w:szCs w:val="28"/>
        </w:rPr>
        <w:t>4）勇于</w:t>
      </w:r>
      <w:r w:rsidRPr="002F658C">
        <w:rPr>
          <w:rFonts w:ascii="仿宋_GB2312" w:eastAsia="仿宋_GB2312" w:hAnsi="仿宋_GB2312" w:cs="仿宋_GB2312"/>
          <w:color w:val="000000" w:themeColor="text1"/>
          <w:sz w:val="28"/>
          <w:szCs w:val="28"/>
        </w:rPr>
        <w:t>奋斗，乐观向上，</w:t>
      </w:r>
      <w:r w:rsidRPr="002F658C">
        <w:rPr>
          <w:rFonts w:ascii="仿宋_GB2312" w:eastAsia="仿宋_GB2312" w:hAnsi="仿宋_GB2312" w:cs="仿宋_GB2312" w:hint="eastAsia"/>
          <w:color w:val="000000" w:themeColor="text1"/>
          <w:sz w:val="28"/>
          <w:szCs w:val="28"/>
        </w:rPr>
        <w:t>具有自我管理能力、职业生涯规划的意识，有较强的集体意识和团队合作精神；</w:t>
      </w:r>
    </w:p>
    <w:p w14:paraId="4922226C" w14:textId="77777777" w:rsidR="00626FB3" w:rsidRPr="002F658C" w:rsidRDefault="00626FB3" w:rsidP="00626FB3">
      <w:pPr>
        <w:spacing w:line="560" w:lineRule="exact"/>
        <w:ind w:firstLineChars="200" w:firstLine="560"/>
        <w:rPr>
          <w:rFonts w:ascii="仿宋_GB2312" w:eastAsia="仿宋_GB2312" w:hAnsi="仿宋_GB2312" w:cs="仿宋_GB2312"/>
          <w:color w:val="000000" w:themeColor="text1"/>
          <w:sz w:val="28"/>
          <w:szCs w:val="28"/>
        </w:rPr>
      </w:pPr>
      <w:r w:rsidRPr="002F658C">
        <w:rPr>
          <w:rFonts w:ascii="仿宋_GB2312" w:eastAsia="仿宋_GB2312" w:hAnsi="仿宋_GB2312" w:cs="仿宋_GB2312" w:hint="eastAsia"/>
          <w:color w:val="000000" w:themeColor="text1"/>
          <w:sz w:val="28"/>
          <w:szCs w:val="28"/>
        </w:rPr>
        <w:t>（5）具有健康的体魄、心理和健全的人格，掌握基本运动知识和1</w:t>
      </w:r>
      <w:r w:rsidR="00C05168" w:rsidRPr="002F658C">
        <w:rPr>
          <w:rFonts w:ascii="仿宋_GB2312" w:eastAsia="仿宋_GB2312" w:hAnsi="仿宋_GB2312" w:cs="仿宋_GB2312" w:hint="eastAsia"/>
          <w:color w:val="000000" w:themeColor="text1"/>
          <w:sz w:val="28"/>
          <w:szCs w:val="28"/>
        </w:rPr>
        <w:t>-</w:t>
      </w:r>
      <w:r w:rsidRPr="002F658C">
        <w:rPr>
          <w:rFonts w:ascii="仿宋_GB2312" w:eastAsia="仿宋_GB2312" w:hAnsi="仿宋_GB2312" w:cs="仿宋_GB2312"/>
          <w:color w:val="000000" w:themeColor="text1"/>
          <w:sz w:val="28"/>
          <w:szCs w:val="28"/>
        </w:rPr>
        <w:t>2</w:t>
      </w:r>
      <w:r w:rsidRPr="002F658C">
        <w:rPr>
          <w:rFonts w:ascii="仿宋_GB2312" w:eastAsia="仿宋_GB2312" w:hAnsi="仿宋_GB2312" w:cs="仿宋_GB2312" w:hint="eastAsia"/>
          <w:color w:val="000000" w:themeColor="text1"/>
          <w:sz w:val="28"/>
          <w:szCs w:val="28"/>
        </w:rPr>
        <w:t>项运动技能，养成良好的健身与卫生习惯，良好的行为习惯；</w:t>
      </w:r>
    </w:p>
    <w:p w14:paraId="3D8F7129" w14:textId="77777777" w:rsidR="00626FB3" w:rsidRPr="002F658C" w:rsidRDefault="00626FB3" w:rsidP="00626FB3">
      <w:pPr>
        <w:spacing w:line="560" w:lineRule="exact"/>
        <w:ind w:firstLineChars="200" w:firstLine="560"/>
        <w:rPr>
          <w:rFonts w:ascii="仿宋" w:eastAsia="仿宋" w:hAnsi="仿宋" w:cs="仿宋_GB2312"/>
          <w:color w:val="000000" w:themeColor="text1"/>
          <w:sz w:val="28"/>
          <w:szCs w:val="28"/>
        </w:rPr>
      </w:pPr>
      <w:r w:rsidRPr="002F658C">
        <w:rPr>
          <w:rFonts w:ascii="仿宋_GB2312" w:eastAsia="仿宋_GB2312" w:hAnsi="仿宋_GB2312" w:cs="仿宋_GB2312" w:hint="eastAsia"/>
          <w:color w:val="000000" w:themeColor="text1"/>
          <w:sz w:val="28"/>
          <w:szCs w:val="28"/>
        </w:rPr>
        <w:t>（</w:t>
      </w:r>
      <w:r w:rsidRPr="002F658C">
        <w:rPr>
          <w:rFonts w:ascii="仿宋_GB2312" w:eastAsia="仿宋_GB2312" w:hAnsi="仿宋_GB2312" w:cs="仿宋_GB2312"/>
          <w:color w:val="000000" w:themeColor="text1"/>
          <w:sz w:val="28"/>
          <w:szCs w:val="28"/>
        </w:rPr>
        <w:t>6</w:t>
      </w:r>
      <w:r w:rsidRPr="002F658C">
        <w:rPr>
          <w:rFonts w:ascii="仿宋_GB2312" w:eastAsia="仿宋_GB2312" w:hAnsi="仿宋_GB2312" w:cs="仿宋_GB2312" w:hint="eastAsia"/>
          <w:color w:val="000000" w:themeColor="text1"/>
          <w:sz w:val="28"/>
          <w:szCs w:val="28"/>
        </w:rPr>
        <w:t>）具有一定的审美和人文素养，能够形成1</w:t>
      </w:r>
      <w:r w:rsidR="00C05168" w:rsidRPr="002F658C">
        <w:rPr>
          <w:rFonts w:ascii="仿宋_GB2312" w:eastAsia="仿宋_GB2312" w:hAnsi="仿宋_GB2312" w:cs="仿宋_GB2312" w:hint="eastAsia"/>
          <w:color w:val="000000" w:themeColor="text1"/>
          <w:sz w:val="28"/>
          <w:szCs w:val="28"/>
        </w:rPr>
        <w:t>-</w:t>
      </w:r>
      <w:r w:rsidRPr="002F658C">
        <w:rPr>
          <w:rFonts w:ascii="仿宋_GB2312" w:eastAsia="仿宋_GB2312" w:hAnsi="仿宋_GB2312" w:cs="仿宋_GB2312"/>
          <w:color w:val="000000" w:themeColor="text1"/>
          <w:sz w:val="28"/>
          <w:szCs w:val="28"/>
        </w:rPr>
        <w:t>2</w:t>
      </w:r>
      <w:r w:rsidRPr="002F658C">
        <w:rPr>
          <w:rFonts w:ascii="仿宋_GB2312" w:eastAsia="仿宋_GB2312" w:hAnsi="仿宋_GB2312" w:cs="仿宋_GB2312" w:hint="eastAsia"/>
          <w:color w:val="000000" w:themeColor="text1"/>
          <w:sz w:val="28"/>
          <w:szCs w:val="28"/>
        </w:rPr>
        <w:t>项艺术特长或爱好。</w:t>
      </w:r>
    </w:p>
    <w:p w14:paraId="42F50943" w14:textId="77777777" w:rsidR="00626FB3" w:rsidRPr="002F658C" w:rsidRDefault="00626FB3" w:rsidP="00626FB3">
      <w:pPr>
        <w:spacing w:line="560" w:lineRule="exact"/>
        <w:ind w:firstLineChars="200" w:firstLine="562"/>
        <w:rPr>
          <w:rFonts w:ascii="仿宋" w:eastAsia="仿宋" w:hAnsi="仿宋" w:cs="仿宋_GB2312"/>
          <w:b/>
          <w:bCs/>
          <w:color w:val="000000" w:themeColor="text1"/>
          <w:sz w:val="28"/>
          <w:szCs w:val="28"/>
        </w:rPr>
      </w:pPr>
      <w:r w:rsidRPr="002F658C">
        <w:rPr>
          <w:rFonts w:ascii="仿宋" w:eastAsia="仿宋" w:hAnsi="仿宋" w:cs="仿宋_GB2312"/>
          <w:b/>
          <w:bCs/>
          <w:color w:val="000000" w:themeColor="text1"/>
          <w:sz w:val="28"/>
          <w:szCs w:val="28"/>
        </w:rPr>
        <w:t>2.</w:t>
      </w:r>
      <w:r w:rsidRPr="002F658C">
        <w:rPr>
          <w:rFonts w:ascii="仿宋" w:eastAsia="仿宋" w:hAnsi="仿宋" w:cs="仿宋_GB2312" w:hint="eastAsia"/>
          <w:b/>
          <w:bCs/>
          <w:color w:val="000000" w:themeColor="text1"/>
          <w:sz w:val="28"/>
          <w:szCs w:val="28"/>
        </w:rPr>
        <w:t>知识</w:t>
      </w:r>
    </w:p>
    <w:p w14:paraId="4D71213C" w14:textId="77777777" w:rsidR="00626FB3" w:rsidRPr="002F658C" w:rsidRDefault="00626FB3" w:rsidP="00626FB3">
      <w:pPr>
        <w:spacing w:line="560" w:lineRule="exact"/>
        <w:ind w:firstLineChars="200" w:firstLine="560"/>
        <w:rPr>
          <w:rFonts w:ascii="仿宋_GB2312" w:eastAsia="仿宋_GB2312" w:hAnsi="仿宋_GB2312" w:cs="仿宋_GB2312"/>
          <w:color w:val="000000" w:themeColor="text1"/>
          <w:sz w:val="28"/>
          <w:szCs w:val="28"/>
        </w:rPr>
      </w:pPr>
      <w:r w:rsidRPr="002F658C">
        <w:rPr>
          <w:rFonts w:ascii="仿宋_GB2312" w:eastAsia="仿宋_GB2312" w:hAnsi="仿宋_GB2312" w:cs="仿宋_GB2312" w:hint="eastAsia"/>
          <w:color w:val="000000" w:themeColor="text1"/>
          <w:sz w:val="28"/>
          <w:szCs w:val="28"/>
        </w:rPr>
        <w:t>（1</w:t>
      </w:r>
      <w:r w:rsidRPr="002F658C">
        <w:rPr>
          <w:rFonts w:ascii="仿宋_GB2312" w:eastAsia="仿宋_GB2312" w:hAnsi="仿宋_GB2312" w:cs="仿宋_GB2312"/>
          <w:color w:val="000000" w:themeColor="text1"/>
          <w:sz w:val="28"/>
          <w:szCs w:val="28"/>
        </w:rPr>
        <w:t>）</w:t>
      </w:r>
      <w:r w:rsidRPr="002F658C">
        <w:rPr>
          <w:rFonts w:ascii="仿宋_GB2312" w:eastAsia="仿宋_GB2312" w:hAnsi="仿宋_GB2312" w:cs="仿宋_GB2312" w:hint="eastAsia"/>
          <w:color w:val="000000" w:themeColor="text1"/>
          <w:sz w:val="28"/>
          <w:szCs w:val="28"/>
        </w:rPr>
        <w:t>掌握必备的思想政治理论、科学文化基础知识和中华优秀传统文化知识；</w:t>
      </w:r>
    </w:p>
    <w:p w14:paraId="0814E918" w14:textId="77777777" w:rsidR="00626FB3" w:rsidRPr="002F658C" w:rsidRDefault="00626FB3" w:rsidP="00626FB3">
      <w:pPr>
        <w:spacing w:line="560" w:lineRule="exact"/>
        <w:ind w:firstLineChars="200" w:firstLine="560"/>
        <w:rPr>
          <w:rFonts w:ascii="仿宋" w:eastAsia="仿宋" w:hAnsi="仿宋" w:cs="仿宋_GB2312"/>
          <w:color w:val="000000" w:themeColor="text1"/>
          <w:sz w:val="28"/>
          <w:szCs w:val="28"/>
        </w:rPr>
      </w:pPr>
      <w:r w:rsidRPr="002F658C">
        <w:rPr>
          <w:rFonts w:ascii="仿宋_GB2312" w:eastAsia="仿宋_GB2312" w:hAnsi="仿宋_GB2312" w:cs="仿宋_GB2312" w:hint="eastAsia"/>
          <w:color w:val="000000" w:themeColor="text1"/>
          <w:sz w:val="28"/>
          <w:szCs w:val="28"/>
        </w:rPr>
        <w:t>（2</w:t>
      </w:r>
      <w:r w:rsidRPr="002F658C">
        <w:rPr>
          <w:rFonts w:ascii="仿宋_GB2312" w:eastAsia="仿宋_GB2312" w:hAnsi="仿宋_GB2312" w:cs="仿宋_GB2312"/>
          <w:color w:val="000000" w:themeColor="text1"/>
          <w:sz w:val="28"/>
          <w:szCs w:val="28"/>
        </w:rPr>
        <w:t>）</w:t>
      </w:r>
      <w:r w:rsidRPr="002F658C">
        <w:rPr>
          <w:rFonts w:ascii="仿宋_GB2312" w:eastAsia="仿宋_GB2312" w:hAnsi="仿宋_GB2312" w:cs="仿宋_GB2312" w:hint="eastAsia"/>
          <w:color w:val="000000" w:themeColor="text1"/>
          <w:sz w:val="28"/>
          <w:szCs w:val="28"/>
        </w:rPr>
        <w:t>熟悉与本专业相关的法律法规以及环境保护、安全消防等相关知识；</w:t>
      </w:r>
    </w:p>
    <w:p w14:paraId="253EFF95" w14:textId="77777777" w:rsidR="00626FB3" w:rsidRPr="002F658C" w:rsidRDefault="00626FB3" w:rsidP="00626FB3">
      <w:pPr>
        <w:spacing w:line="560" w:lineRule="exact"/>
        <w:ind w:firstLineChars="200" w:firstLine="560"/>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w:t>
      </w:r>
      <w:r w:rsidRPr="002F658C">
        <w:rPr>
          <w:rFonts w:ascii="仿宋" w:eastAsia="仿宋" w:hAnsi="仿宋" w:cs="仿宋_GB2312"/>
          <w:color w:val="000000" w:themeColor="text1"/>
          <w:sz w:val="28"/>
          <w:szCs w:val="28"/>
        </w:rPr>
        <w:t>3</w:t>
      </w:r>
      <w:r w:rsidRPr="002F658C">
        <w:rPr>
          <w:rFonts w:ascii="仿宋" w:eastAsia="仿宋" w:hAnsi="仿宋" w:cs="仿宋_GB2312" w:hint="eastAsia"/>
          <w:color w:val="000000" w:themeColor="text1"/>
          <w:sz w:val="28"/>
          <w:szCs w:val="28"/>
        </w:rPr>
        <w:t>）具备认识、理解音乐谱面记号的知识能力，能正确理解乐谱的常用记号；</w:t>
      </w:r>
    </w:p>
    <w:p w14:paraId="7CDFC400" w14:textId="77777777" w:rsidR="00626FB3" w:rsidRPr="002F658C" w:rsidRDefault="00626FB3" w:rsidP="00626FB3">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hint="eastAsia"/>
          <w:color w:val="000000"/>
          <w:sz w:val="28"/>
          <w:szCs w:val="28"/>
        </w:rPr>
        <w:lastRenderedPageBreak/>
        <w:t>（</w:t>
      </w:r>
      <w:r w:rsidRPr="002F658C">
        <w:rPr>
          <w:rFonts w:ascii="仿宋" w:eastAsia="仿宋" w:hAnsi="仿宋" w:cs="仿宋_GB2312"/>
          <w:color w:val="000000"/>
          <w:sz w:val="28"/>
          <w:szCs w:val="28"/>
        </w:rPr>
        <w:t>4</w:t>
      </w:r>
      <w:r w:rsidRPr="002F658C">
        <w:rPr>
          <w:rFonts w:ascii="仿宋" w:eastAsia="仿宋" w:hAnsi="仿宋" w:cs="仿宋_GB2312" w:hint="eastAsia"/>
          <w:color w:val="000000"/>
          <w:sz w:val="28"/>
          <w:szCs w:val="28"/>
        </w:rPr>
        <w:t>）掌握表现音高、节奏、调式、旋律风格等的一般知识技能，具备良好的音准、节奏、旋律风格等要素；</w:t>
      </w:r>
    </w:p>
    <w:p w14:paraId="2F6F4224" w14:textId="77777777" w:rsidR="00626FB3" w:rsidRPr="002F658C" w:rsidRDefault="00626FB3" w:rsidP="00626FB3">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hint="eastAsia"/>
          <w:color w:val="000000"/>
          <w:sz w:val="28"/>
          <w:szCs w:val="28"/>
        </w:rPr>
        <w:t>（</w:t>
      </w:r>
      <w:r w:rsidRPr="002F658C">
        <w:rPr>
          <w:rFonts w:ascii="仿宋" w:eastAsia="仿宋" w:hAnsi="仿宋" w:cs="仿宋_GB2312"/>
          <w:color w:val="000000"/>
          <w:sz w:val="28"/>
          <w:szCs w:val="28"/>
        </w:rPr>
        <w:t>5</w:t>
      </w:r>
      <w:r w:rsidRPr="002F658C">
        <w:rPr>
          <w:rFonts w:ascii="仿宋" w:eastAsia="仿宋" w:hAnsi="仿宋" w:cs="仿宋_GB2312" w:hint="eastAsia"/>
          <w:color w:val="000000"/>
          <w:sz w:val="28"/>
          <w:szCs w:val="28"/>
        </w:rPr>
        <w:t>）具备能完整表现音乐作品的演奏知识技能，具有演奏独奏、合奏乐曲作品的知识和技能；</w:t>
      </w:r>
    </w:p>
    <w:p w14:paraId="5A492895" w14:textId="77777777" w:rsidR="00626FB3" w:rsidRPr="002F658C" w:rsidRDefault="00626FB3" w:rsidP="00626FB3">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hint="eastAsia"/>
          <w:color w:val="000000"/>
          <w:sz w:val="28"/>
          <w:szCs w:val="28"/>
        </w:rPr>
        <w:t>（</w:t>
      </w:r>
      <w:r w:rsidRPr="002F658C">
        <w:rPr>
          <w:rFonts w:ascii="仿宋" w:eastAsia="仿宋" w:hAnsi="仿宋" w:cs="仿宋_GB2312"/>
          <w:color w:val="000000"/>
          <w:sz w:val="28"/>
          <w:szCs w:val="28"/>
        </w:rPr>
        <w:t>6</w:t>
      </w:r>
      <w:r w:rsidRPr="002F658C">
        <w:rPr>
          <w:rFonts w:ascii="仿宋" w:eastAsia="仿宋" w:hAnsi="仿宋" w:cs="仿宋_GB2312" w:hint="eastAsia"/>
          <w:color w:val="000000"/>
          <w:sz w:val="28"/>
          <w:szCs w:val="28"/>
        </w:rPr>
        <w:t>）熟悉认识个体表演与群体表达之间的关系，学会合作、理解掌握与他人合作时的基本知识和技能。</w:t>
      </w:r>
    </w:p>
    <w:p w14:paraId="43A6BD3C" w14:textId="77777777" w:rsidR="00626FB3" w:rsidRPr="002F658C" w:rsidRDefault="00626FB3" w:rsidP="00626FB3">
      <w:pPr>
        <w:spacing w:line="560" w:lineRule="exact"/>
        <w:ind w:firstLineChars="200" w:firstLine="562"/>
        <w:rPr>
          <w:rFonts w:ascii="仿宋" w:eastAsia="仿宋" w:hAnsi="仿宋" w:cs="仿宋_GB2312"/>
          <w:b/>
          <w:bCs/>
          <w:color w:val="000000" w:themeColor="text1"/>
          <w:sz w:val="28"/>
          <w:szCs w:val="28"/>
        </w:rPr>
      </w:pPr>
      <w:r w:rsidRPr="002F658C">
        <w:rPr>
          <w:rFonts w:ascii="仿宋" w:eastAsia="仿宋" w:hAnsi="仿宋" w:cs="仿宋_GB2312"/>
          <w:b/>
          <w:bCs/>
          <w:color w:val="000000" w:themeColor="text1"/>
          <w:sz w:val="28"/>
          <w:szCs w:val="28"/>
        </w:rPr>
        <w:t>3.</w:t>
      </w:r>
      <w:r w:rsidRPr="002F658C">
        <w:rPr>
          <w:rFonts w:ascii="仿宋" w:eastAsia="仿宋" w:hAnsi="仿宋" w:cs="仿宋_GB2312" w:hint="eastAsia"/>
          <w:b/>
          <w:bCs/>
          <w:color w:val="000000" w:themeColor="text1"/>
          <w:sz w:val="28"/>
          <w:szCs w:val="28"/>
        </w:rPr>
        <w:t>能力</w:t>
      </w:r>
    </w:p>
    <w:p w14:paraId="6EB69038" w14:textId="77777777" w:rsidR="00626FB3" w:rsidRPr="002F658C" w:rsidRDefault="00626FB3" w:rsidP="00626FB3">
      <w:pPr>
        <w:spacing w:line="560" w:lineRule="exact"/>
        <w:ind w:firstLineChars="189" w:firstLine="529"/>
        <w:rPr>
          <w:rFonts w:ascii="仿宋_GB2312" w:eastAsia="仿宋_GB2312" w:hAnsi="仿宋_GB2312" w:cs="仿宋_GB2312"/>
          <w:color w:val="000000" w:themeColor="text1"/>
          <w:sz w:val="28"/>
          <w:szCs w:val="28"/>
        </w:rPr>
      </w:pPr>
      <w:r w:rsidRPr="002F658C">
        <w:rPr>
          <w:rFonts w:ascii="仿宋_GB2312" w:eastAsia="仿宋_GB2312" w:hAnsi="仿宋_GB2312" w:cs="仿宋_GB2312" w:hint="eastAsia"/>
          <w:color w:val="000000" w:themeColor="text1"/>
          <w:sz w:val="28"/>
          <w:szCs w:val="28"/>
        </w:rPr>
        <w:t>（1</w:t>
      </w:r>
      <w:r w:rsidRPr="002F658C">
        <w:rPr>
          <w:rFonts w:ascii="仿宋_GB2312" w:eastAsia="仿宋_GB2312" w:hAnsi="仿宋_GB2312" w:cs="仿宋_GB2312"/>
          <w:color w:val="000000" w:themeColor="text1"/>
          <w:sz w:val="28"/>
          <w:szCs w:val="28"/>
        </w:rPr>
        <w:t>）</w:t>
      </w:r>
      <w:r w:rsidRPr="002F658C">
        <w:rPr>
          <w:rFonts w:ascii="仿宋_GB2312" w:eastAsia="仿宋_GB2312" w:hAnsi="仿宋_GB2312" w:cs="仿宋_GB2312" w:hint="eastAsia"/>
          <w:color w:val="000000" w:themeColor="text1"/>
          <w:sz w:val="28"/>
          <w:szCs w:val="28"/>
        </w:rPr>
        <w:t>具有探究学习、终身学习、分析问题和解决问题的能力；</w:t>
      </w:r>
    </w:p>
    <w:p w14:paraId="6CC7A3FC" w14:textId="77777777" w:rsidR="00626FB3" w:rsidRPr="002F658C" w:rsidRDefault="00626FB3" w:rsidP="00626FB3">
      <w:pPr>
        <w:spacing w:line="560" w:lineRule="exact"/>
        <w:ind w:firstLineChars="200" w:firstLine="560"/>
        <w:rPr>
          <w:rFonts w:ascii="仿宋_GB2312" w:eastAsia="仿宋_GB2312" w:hAnsi="仿宋_GB2312" w:cs="仿宋_GB2312"/>
          <w:color w:val="000000" w:themeColor="text1"/>
          <w:sz w:val="28"/>
          <w:szCs w:val="28"/>
        </w:rPr>
      </w:pPr>
      <w:r w:rsidRPr="002F658C">
        <w:rPr>
          <w:rFonts w:ascii="仿宋_GB2312" w:eastAsia="仿宋_GB2312" w:hAnsi="仿宋_GB2312" w:cs="仿宋_GB2312" w:hint="eastAsia"/>
          <w:color w:val="000000" w:themeColor="text1"/>
          <w:sz w:val="28"/>
          <w:szCs w:val="28"/>
        </w:rPr>
        <w:t>（2）具有良好</w:t>
      </w:r>
      <w:r w:rsidRPr="002F658C">
        <w:rPr>
          <w:rFonts w:ascii="仿宋_GB2312" w:eastAsia="仿宋_GB2312" w:hAnsi="仿宋_GB2312" w:cs="仿宋_GB2312"/>
          <w:color w:val="000000" w:themeColor="text1"/>
          <w:sz w:val="28"/>
          <w:szCs w:val="28"/>
        </w:rPr>
        <w:t>的</w:t>
      </w:r>
      <w:r w:rsidRPr="002F658C">
        <w:rPr>
          <w:rFonts w:ascii="仿宋_GB2312" w:eastAsia="仿宋_GB2312" w:hAnsi="仿宋_GB2312" w:cs="仿宋_GB2312" w:hint="eastAsia"/>
          <w:color w:val="000000" w:themeColor="text1"/>
          <w:sz w:val="28"/>
          <w:szCs w:val="28"/>
        </w:rPr>
        <w:t>语言、文字表达能力和沟通能力；</w:t>
      </w:r>
    </w:p>
    <w:p w14:paraId="41EAED43" w14:textId="77777777" w:rsidR="00626FB3" w:rsidRPr="002F658C" w:rsidRDefault="00626FB3" w:rsidP="00626FB3">
      <w:pPr>
        <w:spacing w:line="560" w:lineRule="exact"/>
        <w:ind w:firstLineChars="200" w:firstLine="560"/>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w:t>
      </w:r>
      <w:r w:rsidRPr="002F658C">
        <w:rPr>
          <w:rFonts w:ascii="仿宋" w:eastAsia="仿宋" w:hAnsi="仿宋" w:cs="仿宋_GB2312"/>
          <w:color w:val="000000" w:themeColor="text1"/>
          <w:sz w:val="28"/>
          <w:szCs w:val="28"/>
        </w:rPr>
        <w:t>3</w:t>
      </w:r>
      <w:r w:rsidRPr="002F658C">
        <w:rPr>
          <w:rFonts w:ascii="仿宋" w:eastAsia="仿宋" w:hAnsi="仿宋" w:cs="仿宋_GB2312" w:hint="eastAsia"/>
          <w:color w:val="000000" w:themeColor="text1"/>
          <w:sz w:val="28"/>
          <w:szCs w:val="28"/>
        </w:rPr>
        <w:t>）具备全面理解和感悟音乐作品的能力，能准确理解作品内涵，具备对作品的艺术感知力与表现能力；</w:t>
      </w:r>
    </w:p>
    <w:p w14:paraId="6C9D00C6" w14:textId="77777777" w:rsidR="00626FB3" w:rsidRPr="002F658C" w:rsidRDefault="00626FB3" w:rsidP="00626FB3">
      <w:pPr>
        <w:spacing w:line="560" w:lineRule="exact"/>
        <w:ind w:firstLineChars="200" w:firstLine="560"/>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w:t>
      </w:r>
      <w:r w:rsidRPr="002F658C">
        <w:rPr>
          <w:rFonts w:ascii="仿宋" w:eastAsia="仿宋" w:hAnsi="仿宋" w:cs="仿宋_GB2312"/>
          <w:color w:val="000000" w:themeColor="text1"/>
          <w:sz w:val="28"/>
          <w:szCs w:val="28"/>
        </w:rPr>
        <w:t>4</w:t>
      </w:r>
      <w:r w:rsidRPr="002F658C">
        <w:rPr>
          <w:rFonts w:ascii="仿宋" w:eastAsia="仿宋" w:hAnsi="仿宋" w:cs="仿宋_GB2312" w:hint="eastAsia"/>
          <w:color w:val="000000" w:themeColor="text1"/>
          <w:sz w:val="28"/>
          <w:szCs w:val="28"/>
        </w:rPr>
        <w:t>）掌握正确分析和鉴赏音乐作品的能力，具有鉴赏本专业音乐作品并能在实践中应用的能力；</w:t>
      </w:r>
    </w:p>
    <w:p w14:paraId="5E33992C" w14:textId="77777777" w:rsidR="00626FB3" w:rsidRPr="002F658C" w:rsidRDefault="00626FB3" w:rsidP="00626FB3">
      <w:pPr>
        <w:spacing w:line="560" w:lineRule="exact"/>
        <w:ind w:firstLineChars="200" w:firstLine="560"/>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w:t>
      </w:r>
      <w:r w:rsidRPr="002F658C">
        <w:rPr>
          <w:rFonts w:ascii="仿宋" w:eastAsia="仿宋" w:hAnsi="仿宋" w:cs="仿宋_GB2312"/>
          <w:color w:val="000000" w:themeColor="text1"/>
          <w:sz w:val="28"/>
          <w:szCs w:val="28"/>
        </w:rPr>
        <w:t>5</w:t>
      </w:r>
      <w:r w:rsidRPr="002F658C">
        <w:rPr>
          <w:rFonts w:ascii="仿宋" w:eastAsia="仿宋" w:hAnsi="仿宋" w:cs="仿宋_GB2312" w:hint="eastAsia"/>
          <w:color w:val="000000" w:themeColor="text1"/>
          <w:sz w:val="28"/>
          <w:szCs w:val="28"/>
        </w:rPr>
        <w:t>）具备及时获取音乐信息的能力，对现有的音乐表演形式有一定程度的了解，能及时获取本专业前沿信息；</w:t>
      </w:r>
    </w:p>
    <w:p w14:paraId="7C8826E4" w14:textId="77777777" w:rsidR="00626FB3" w:rsidRPr="002F658C" w:rsidRDefault="00626FB3" w:rsidP="00626FB3">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hint="eastAsia"/>
          <w:color w:val="000000" w:themeColor="text1"/>
          <w:sz w:val="28"/>
          <w:szCs w:val="28"/>
        </w:rPr>
        <w:t>（</w:t>
      </w:r>
      <w:r w:rsidRPr="002F658C">
        <w:rPr>
          <w:rFonts w:ascii="仿宋" w:eastAsia="仿宋" w:hAnsi="仿宋" w:cs="仿宋_GB2312"/>
          <w:color w:val="000000" w:themeColor="text1"/>
          <w:sz w:val="28"/>
          <w:szCs w:val="28"/>
        </w:rPr>
        <w:t>6</w:t>
      </w:r>
      <w:r w:rsidRPr="002F658C">
        <w:rPr>
          <w:rFonts w:ascii="仿宋" w:eastAsia="仿宋" w:hAnsi="仿宋" w:cs="仿宋_GB2312" w:hint="eastAsia"/>
          <w:color w:val="000000" w:themeColor="text1"/>
          <w:sz w:val="28"/>
          <w:szCs w:val="28"/>
        </w:rPr>
        <w:t>）掌握音乐表演与创新教学的能力，能够在独奏、重奏、合奏等的表演实践中发挥自身的艺术特长，全面体现和发</w:t>
      </w:r>
      <w:r w:rsidRPr="002F658C">
        <w:rPr>
          <w:rFonts w:ascii="仿宋" w:eastAsia="仿宋" w:hAnsi="仿宋" w:cs="仿宋_GB2312" w:hint="eastAsia"/>
          <w:color w:val="000000"/>
          <w:sz w:val="28"/>
          <w:szCs w:val="28"/>
        </w:rPr>
        <w:t>展其艺术个性。</w:t>
      </w:r>
    </w:p>
    <w:p w14:paraId="0E48E6FA" w14:textId="77777777" w:rsidR="00C05168" w:rsidRPr="002F658C" w:rsidRDefault="00C05168" w:rsidP="0068085D">
      <w:pPr>
        <w:snapToGrid w:val="0"/>
        <w:spacing w:line="560" w:lineRule="exact"/>
        <w:ind w:firstLineChars="189" w:firstLine="529"/>
        <w:rPr>
          <w:rFonts w:ascii="黑体" w:eastAsia="黑体" w:hAnsi="黑体"/>
          <w:color w:val="000000" w:themeColor="text1"/>
          <w:sz w:val="28"/>
          <w:szCs w:val="28"/>
        </w:rPr>
      </w:pPr>
      <w:r w:rsidRPr="002F658C">
        <w:rPr>
          <w:rFonts w:ascii="黑体" w:eastAsia="黑体" w:hAnsi="黑体" w:hint="eastAsia"/>
          <w:color w:val="000000" w:themeColor="text1"/>
          <w:sz w:val="28"/>
          <w:szCs w:val="28"/>
        </w:rPr>
        <w:t>六、课程设置及要求</w:t>
      </w:r>
    </w:p>
    <w:p w14:paraId="1DD1B8E6" w14:textId="77777777" w:rsidR="00BF24CE" w:rsidRPr="002F658C" w:rsidRDefault="00BF24CE" w:rsidP="00100EDA">
      <w:pPr>
        <w:spacing w:line="560" w:lineRule="exact"/>
        <w:ind w:firstLineChars="150" w:firstLine="422"/>
        <w:rPr>
          <w:rFonts w:ascii="楷体_GB2312" w:eastAsia="楷体_GB2312" w:hAnsi="楷体_GB2312" w:cs="楷体_GB2312"/>
          <w:b/>
          <w:color w:val="000000"/>
          <w:sz w:val="28"/>
          <w:szCs w:val="28"/>
        </w:rPr>
      </w:pPr>
      <w:r w:rsidRPr="002F658C">
        <w:rPr>
          <w:rFonts w:ascii="楷体_GB2312" w:eastAsia="楷体_GB2312" w:hAnsi="楷体_GB2312" w:cs="楷体_GB2312"/>
          <w:b/>
          <w:color w:val="000000"/>
          <w:sz w:val="28"/>
          <w:szCs w:val="28"/>
        </w:rPr>
        <w:t>（一）课程设置</w:t>
      </w:r>
    </w:p>
    <w:p w14:paraId="11AF0C40" w14:textId="77777777" w:rsidR="00BF24CE" w:rsidRPr="002F658C" w:rsidRDefault="00BF24CE" w:rsidP="0066620C">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主要包括综合素质课、专业课和艺术素养拓展课。</w:t>
      </w:r>
    </w:p>
    <w:p w14:paraId="0375ABAD" w14:textId="77777777" w:rsidR="00BF24CE" w:rsidRPr="002F658C" w:rsidRDefault="00BF24CE" w:rsidP="00F92CEC">
      <w:pPr>
        <w:spacing w:line="560" w:lineRule="exact"/>
        <w:ind w:firstLineChars="200" w:firstLine="562"/>
        <w:rPr>
          <w:rFonts w:ascii="仿宋" w:eastAsia="仿宋" w:hAnsi="仿宋" w:cs="仿宋_GB2312"/>
          <w:b/>
          <w:bCs/>
          <w:color w:val="000000"/>
          <w:sz w:val="28"/>
          <w:szCs w:val="28"/>
        </w:rPr>
      </w:pPr>
      <w:r w:rsidRPr="002F658C">
        <w:rPr>
          <w:rFonts w:ascii="仿宋" w:eastAsia="仿宋" w:hAnsi="仿宋" w:cs="仿宋_GB2312"/>
          <w:b/>
          <w:bCs/>
          <w:color w:val="000000"/>
          <w:sz w:val="28"/>
          <w:szCs w:val="28"/>
        </w:rPr>
        <w:t>1.综合素质课和艺术素养拓展课</w:t>
      </w:r>
    </w:p>
    <w:p w14:paraId="5447B6B5" w14:textId="77777777" w:rsidR="00BF24CE" w:rsidRPr="002F658C" w:rsidRDefault="00BF24CE" w:rsidP="0066620C">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根据党和国家有关文件规定，设置的综合素质课有：毛泽东思想和中国特色社会主义理论体系概论、思想道德修养与法律基础、形势与政策教育、心理健康教育、职业发展与就业指导、安全教育、军训、</w:t>
      </w:r>
      <w:r w:rsidRPr="002F658C">
        <w:rPr>
          <w:rFonts w:ascii="仿宋" w:eastAsia="仿宋" w:hAnsi="仿宋" w:cs="仿宋_GB2312"/>
          <w:color w:val="000000"/>
          <w:sz w:val="28"/>
          <w:szCs w:val="28"/>
        </w:rPr>
        <w:lastRenderedPageBreak/>
        <w:t>体育等必修课程，大学语文、大学英语、计算机应用基础以及其它文史类、外语类和综合类课程。课程目标、内容及要求见《综合素质课教学计划》。</w:t>
      </w:r>
    </w:p>
    <w:p w14:paraId="5E3913B2" w14:textId="77777777" w:rsidR="00BF24CE" w:rsidRPr="002F658C" w:rsidRDefault="00BF24CE" w:rsidP="0066620C">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艺术素养拓展课（公共任意选修课）设置的有艺术理论类、艺术技能类、网络开放课类和体育类4类，课程目标、内容及要求见《艺术素养拓展课（公共任意选修课）教学计划》。</w:t>
      </w:r>
    </w:p>
    <w:p w14:paraId="4EB57A9D" w14:textId="77777777" w:rsidR="00BF24CE" w:rsidRPr="002F658C" w:rsidRDefault="00BF24CE" w:rsidP="00F92CEC">
      <w:pPr>
        <w:spacing w:line="560" w:lineRule="exact"/>
        <w:ind w:firstLineChars="200" w:firstLine="562"/>
        <w:rPr>
          <w:rFonts w:ascii="仿宋" w:eastAsia="仿宋" w:hAnsi="仿宋" w:cs="仿宋_GB2312"/>
          <w:b/>
          <w:bCs/>
          <w:color w:val="000000"/>
          <w:sz w:val="28"/>
          <w:szCs w:val="28"/>
        </w:rPr>
      </w:pPr>
      <w:r w:rsidRPr="002F658C">
        <w:rPr>
          <w:rFonts w:ascii="仿宋" w:eastAsia="仿宋" w:hAnsi="仿宋" w:cs="仿宋_GB2312"/>
          <w:b/>
          <w:bCs/>
          <w:color w:val="000000"/>
          <w:sz w:val="28"/>
          <w:szCs w:val="28"/>
        </w:rPr>
        <w:t>2.专业课程</w:t>
      </w:r>
    </w:p>
    <w:p w14:paraId="232DC8E8" w14:textId="77777777" w:rsidR="00BF24CE" w:rsidRPr="002F658C" w:rsidRDefault="00BF24CE" w:rsidP="0066620C">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包括专业基础课程、专业核心课程、专业拓展课程及有关实践性教学环节。</w:t>
      </w:r>
    </w:p>
    <w:p w14:paraId="2E812707" w14:textId="77777777" w:rsidR="00BF24CE" w:rsidRPr="002F658C" w:rsidRDefault="00BF24CE" w:rsidP="0066620C">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（1）专业基础课程。包括：</w:t>
      </w:r>
      <w:r w:rsidR="00EB74D4" w:rsidRPr="002F658C">
        <w:rPr>
          <w:rFonts w:ascii="仿宋" w:eastAsia="仿宋" w:hAnsi="仿宋" w:cs="仿宋_GB2312" w:hint="eastAsia"/>
          <w:color w:val="000000"/>
          <w:sz w:val="28"/>
          <w:szCs w:val="28"/>
        </w:rPr>
        <w:t>视唱练耳</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乐理</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音乐欣赏</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钢琴基础、越剧音乐史。</w:t>
      </w:r>
    </w:p>
    <w:p w14:paraId="2BC2FA9B" w14:textId="77777777" w:rsidR="00BF24CE" w:rsidRPr="002F658C" w:rsidRDefault="00BF24CE" w:rsidP="0066620C">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（2）专业核心课程。包括：</w:t>
      </w:r>
      <w:r w:rsidR="00EB74D4" w:rsidRPr="002F658C">
        <w:rPr>
          <w:rFonts w:ascii="仿宋" w:eastAsia="仿宋" w:hAnsi="仿宋" w:cs="仿宋_GB2312" w:hint="eastAsia"/>
          <w:color w:val="000000"/>
          <w:sz w:val="28"/>
          <w:szCs w:val="28"/>
        </w:rPr>
        <w:t>专业课</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重奏与合奏</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剧目排练</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唱腔基础、集体锣鼓。</w:t>
      </w:r>
    </w:p>
    <w:p w14:paraId="7214D596" w14:textId="77777777" w:rsidR="00BF24CE" w:rsidRDefault="00BF24CE" w:rsidP="0066620C">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（3）专业拓展课程。包括：</w:t>
      </w:r>
      <w:r w:rsidR="00EB74D4" w:rsidRPr="002F658C">
        <w:rPr>
          <w:rFonts w:ascii="仿宋" w:eastAsia="仿宋" w:hAnsi="仿宋" w:cs="仿宋_GB2312" w:hint="eastAsia"/>
          <w:color w:val="000000"/>
          <w:sz w:val="28"/>
          <w:szCs w:val="28"/>
        </w:rPr>
        <w:t>副修专业</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戏曲音乐欣赏</w:t>
      </w:r>
      <w:r w:rsidRPr="002F658C">
        <w:rPr>
          <w:rFonts w:ascii="仿宋" w:eastAsia="仿宋" w:hAnsi="仿宋" w:cs="仿宋_GB2312"/>
          <w:color w:val="000000"/>
          <w:sz w:val="28"/>
          <w:szCs w:val="28"/>
        </w:rPr>
        <w:t>、</w:t>
      </w:r>
      <w:r w:rsidR="00EB74D4" w:rsidRPr="002F658C">
        <w:rPr>
          <w:rFonts w:ascii="仿宋" w:eastAsia="仿宋" w:hAnsi="仿宋" w:cs="仿宋_GB2312" w:hint="eastAsia"/>
          <w:color w:val="000000"/>
          <w:sz w:val="28"/>
          <w:szCs w:val="28"/>
        </w:rPr>
        <w:t>民族民间音乐</w:t>
      </w:r>
      <w:r w:rsidRPr="002F658C">
        <w:rPr>
          <w:rFonts w:ascii="仿宋" w:eastAsia="仿宋" w:hAnsi="仿宋" w:cs="仿宋_GB2312"/>
          <w:color w:val="000000"/>
          <w:sz w:val="28"/>
          <w:szCs w:val="28"/>
        </w:rPr>
        <w:t>等。</w:t>
      </w:r>
    </w:p>
    <w:p w14:paraId="072A2129" w14:textId="5BFFBDBB" w:rsidR="00F24040" w:rsidRDefault="00F24040" w:rsidP="0066620C">
      <w:pPr>
        <w:spacing w:line="560" w:lineRule="exact"/>
        <w:ind w:firstLineChars="200" w:firstLine="562"/>
        <w:rPr>
          <w:rFonts w:ascii="仿宋" w:eastAsia="仿宋" w:hAnsi="仿宋" w:cs="仿宋_GB2312"/>
          <w:color w:val="000000"/>
          <w:sz w:val="28"/>
          <w:szCs w:val="28"/>
        </w:rPr>
      </w:pPr>
      <w:r w:rsidRPr="002F658C">
        <w:rPr>
          <w:rFonts w:ascii="仿宋" w:eastAsia="仿宋" w:hAnsi="仿宋" w:cs="仿宋_GB2312" w:hint="eastAsia"/>
          <w:b/>
          <w:bCs/>
          <w:color w:val="000000" w:themeColor="text1"/>
          <w:sz w:val="28"/>
          <w:szCs w:val="28"/>
        </w:rPr>
        <w:t>3.专业核心课程简介</w:t>
      </w:r>
    </w:p>
    <w:p w14:paraId="7646D5AB" w14:textId="77777777" w:rsidR="00F24040" w:rsidRDefault="00F24040" w:rsidP="0066620C">
      <w:pPr>
        <w:spacing w:line="560" w:lineRule="exact"/>
        <w:ind w:firstLineChars="200" w:firstLine="560"/>
        <w:rPr>
          <w:rFonts w:ascii="仿宋" w:eastAsia="仿宋" w:hAnsi="仿宋" w:cs="仿宋_GB2312"/>
          <w:color w:val="000000"/>
          <w:sz w:val="28"/>
          <w:szCs w:val="28"/>
        </w:rPr>
      </w:pPr>
    </w:p>
    <w:p w14:paraId="167FEEAB" w14:textId="77777777" w:rsidR="00F24040" w:rsidRDefault="00F24040" w:rsidP="0066620C">
      <w:pPr>
        <w:spacing w:line="560" w:lineRule="exact"/>
        <w:ind w:firstLineChars="200" w:firstLine="560"/>
        <w:rPr>
          <w:rFonts w:ascii="仿宋" w:eastAsia="仿宋" w:hAnsi="仿宋" w:cs="仿宋_GB2312"/>
          <w:color w:val="000000"/>
          <w:sz w:val="28"/>
          <w:szCs w:val="28"/>
        </w:rPr>
      </w:pPr>
    </w:p>
    <w:p w14:paraId="44F3DF2D" w14:textId="77777777" w:rsidR="00F24040" w:rsidRDefault="00F24040" w:rsidP="0066620C">
      <w:pPr>
        <w:spacing w:line="560" w:lineRule="exact"/>
        <w:ind w:firstLineChars="200" w:firstLine="560"/>
        <w:rPr>
          <w:rFonts w:ascii="仿宋" w:eastAsia="仿宋" w:hAnsi="仿宋" w:cs="仿宋_GB2312"/>
          <w:color w:val="000000"/>
          <w:sz w:val="28"/>
          <w:szCs w:val="28"/>
        </w:rPr>
      </w:pPr>
    </w:p>
    <w:p w14:paraId="5AC59F02" w14:textId="77777777" w:rsidR="00F24040" w:rsidRDefault="00F24040" w:rsidP="0066620C">
      <w:pPr>
        <w:spacing w:line="560" w:lineRule="exact"/>
        <w:ind w:firstLineChars="200" w:firstLine="560"/>
        <w:rPr>
          <w:rFonts w:ascii="仿宋" w:eastAsia="仿宋" w:hAnsi="仿宋" w:cs="仿宋_GB2312"/>
          <w:color w:val="000000"/>
          <w:sz w:val="28"/>
          <w:szCs w:val="28"/>
        </w:rPr>
      </w:pPr>
    </w:p>
    <w:p w14:paraId="6A71EB83" w14:textId="77777777" w:rsidR="00F24040" w:rsidRDefault="00F24040" w:rsidP="0066620C">
      <w:pPr>
        <w:spacing w:line="560" w:lineRule="exact"/>
        <w:ind w:firstLineChars="200" w:firstLine="560"/>
        <w:rPr>
          <w:rFonts w:ascii="仿宋" w:eastAsia="仿宋" w:hAnsi="仿宋" w:cs="仿宋_GB2312"/>
          <w:color w:val="000000"/>
          <w:sz w:val="28"/>
          <w:szCs w:val="28"/>
        </w:rPr>
      </w:pPr>
    </w:p>
    <w:p w14:paraId="2F64EDFD" w14:textId="77777777" w:rsidR="00F24040" w:rsidRDefault="00F24040" w:rsidP="0066620C">
      <w:pPr>
        <w:spacing w:line="560" w:lineRule="exact"/>
        <w:ind w:firstLineChars="200" w:firstLine="560"/>
        <w:rPr>
          <w:rFonts w:ascii="仿宋" w:eastAsia="仿宋" w:hAnsi="仿宋" w:cs="仿宋_GB2312"/>
          <w:color w:val="000000"/>
          <w:sz w:val="28"/>
          <w:szCs w:val="28"/>
        </w:rPr>
      </w:pPr>
    </w:p>
    <w:p w14:paraId="4E0ABDE1" w14:textId="77777777" w:rsidR="00F24040" w:rsidRDefault="00F24040" w:rsidP="0066620C">
      <w:pPr>
        <w:spacing w:line="560" w:lineRule="exact"/>
        <w:ind w:firstLineChars="200" w:firstLine="560"/>
        <w:rPr>
          <w:rFonts w:ascii="仿宋" w:eastAsia="仿宋" w:hAnsi="仿宋" w:cs="仿宋_GB2312"/>
          <w:color w:val="000000"/>
          <w:sz w:val="28"/>
          <w:szCs w:val="28"/>
        </w:rPr>
      </w:pPr>
    </w:p>
    <w:p w14:paraId="03292B6D" w14:textId="77777777" w:rsidR="00F24040" w:rsidRDefault="00F24040" w:rsidP="0066620C">
      <w:pPr>
        <w:spacing w:line="560" w:lineRule="exact"/>
        <w:ind w:firstLineChars="200" w:firstLine="560"/>
        <w:rPr>
          <w:rFonts w:ascii="仿宋" w:eastAsia="仿宋" w:hAnsi="仿宋" w:cs="仿宋_GB2312"/>
          <w:color w:val="000000"/>
          <w:sz w:val="28"/>
          <w:szCs w:val="28"/>
        </w:rPr>
        <w:sectPr w:rsidR="00F24040" w:rsidSect="003B03CE">
          <w:footerReference w:type="default" r:id="rId9"/>
          <w:pgSz w:w="11906" w:h="16838"/>
          <w:pgMar w:top="1417" w:right="1800" w:bottom="1417" w:left="1800" w:header="851" w:footer="992" w:gutter="0"/>
          <w:cols w:space="720"/>
          <w:docGrid w:type="lines" w:linePitch="318"/>
        </w:sectPr>
      </w:pPr>
    </w:p>
    <w:p w14:paraId="0D2338B5" w14:textId="7C4877CF" w:rsidR="00F24040" w:rsidRPr="002F658C" w:rsidRDefault="00F24040" w:rsidP="0066620C">
      <w:pPr>
        <w:spacing w:line="560" w:lineRule="exact"/>
        <w:ind w:firstLineChars="200" w:firstLine="560"/>
        <w:rPr>
          <w:rFonts w:ascii="仿宋" w:eastAsia="仿宋" w:hAnsi="仿宋" w:cs="仿宋_GB2312" w:hint="eastAsia"/>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560"/>
        <w:gridCol w:w="6100"/>
        <w:gridCol w:w="4389"/>
      </w:tblGrid>
      <w:tr w:rsidR="00AA669B" w:rsidRPr="002F658C" w14:paraId="4D8AC36C" w14:textId="77777777" w:rsidTr="00F24040">
        <w:trPr>
          <w:trHeight w:val="515"/>
          <w:jc w:val="center"/>
        </w:trPr>
        <w:tc>
          <w:tcPr>
            <w:tcW w:w="869" w:type="dxa"/>
            <w:shd w:val="clear" w:color="auto" w:fill="auto"/>
            <w:vAlign w:val="center"/>
          </w:tcPr>
          <w:p w14:paraId="17B7E4F3" w14:textId="77777777" w:rsidR="00AA669B" w:rsidRPr="002F658C" w:rsidRDefault="00AA669B" w:rsidP="00E06DE0">
            <w:pPr>
              <w:pStyle w:val="reader-word-layer"/>
              <w:spacing w:before="0" w:beforeAutospacing="0" w:after="0" w:afterAutospacing="0" w:line="240" w:lineRule="exact"/>
              <w:jc w:val="center"/>
              <w:rPr>
                <w:rFonts w:ascii="仿宋" w:eastAsia="仿宋" w:hAnsi="仿宋"/>
                <w:b/>
                <w:color w:val="000000" w:themeColor="text1"/>
                <w:sz w:val="21"/>
                <w:szCs w:val="21"/>
              </w:rPr>
            </w:pPr>
            <w:r w:rsidRPr="002F658C">
              <w:rPr>
                <w:rFonts w:ascii="仿宋" w:eastAsia="仿宋" w:hAnsi="仿宋" w:hint="eastAsia"/>
                <w:b/>
                <w:color w:val="000000" w:themeColor="text1"/>
                <w:sz w:val="21"/>
                <w:szCs w:val="21"/>
              </w:rPr>
              <w:t>序号</w:t>
            </w:r>
          </w:p>
        </w:tc>
        <w:tc>
          <w:tcPr>
            <w:tcW w:w="1560" w:type="dxa"/>
            <w:shd w:val="clear" w:color="auto" w:fill="auto"/>
            <w:vAlign w:val="center"/>
          </w:tcPr>
          <w:p w14:paraId="04D70D68" w14:textId="77777777" w:rsidR="00AA669B" w:rsidRPr="002F658C" w:rsidRDefault="00AA669B" w:rsidP="00E06DE0">
            <w:pPr>
              <w:pStyle w:val="reader-word-layer"/>
              <w:spacing w:before="0" w:beforeAutospacing="0" w:after="0" w:afterAutospacing="0" w:line="240" w:lineRule="exact"/>
              <w:jc w:val="center"/>
              <w:rPr>
                <w:rFonts w:ascii="仿宋" w:eastAsia="仿宋" w:hAnsi="仿宋"/>
                <w:b/>
                <w:color w:val="000000" w:themeColor="text1"/>
                <w:sz w:val="21"/>
                <w:szCs w:val="21"/>
              </w:rPr>
            </w:pPr>
            <w:r w:rsidRPr="002F658C">
              <w:rPr>
                <w:rFonts w:ascii="仿宋" w:eastAsia="仿宋" w:hAnsi="仿宋" w:hint="eastAsia"/>
                <w:b/>
                <w:color w:val="000000" w:themeColor="text1"/>
                <w:sz w:val="21"/>
                <w:szCs w:val="21"/>
              </w:rPr>
              <w:t>专业核心</w:t>
            </w:r>
          </w:p>
          <w:p w14:paraId="4929FB10" w14:textId="77777777" w:rsidR="00AA669B" w:rsidRPr="002F658C" w:rsidRDefault="00AA669B" w:rsidP="00E06DE0">
            <w:pPr>
              <w:pStyle w:val="reader-word-layer"/>
              <w:spacing w:before="0" w:beforeAutospacing="0" w:after="0" w:afterAutospacing="0" w:line="240" w:lineRule="exact"/>
              <w:jc w:val="center"/>
              <w:rPr>
                <w:rFonts w:ascii="仿宋" w:eastAsia="仿宋" w:hAnsi="仿宋"/>
                <w:b/>
                <w:color w:val="000000" w:themeColor="text1"/>
                <w:sz w:val="21"/>
                <w:szCs w:val="21"/>
              </w:rPr>
            </w:pPr>
            <w:r w:rsidRPr="002F658C">
              <w:rPr>
                <w:rFonts w:ascii="仿宋" w:eastAsia="仿宋" w:hAnsi="仿宋" w:hint="eastAsia"/>
                <w:b/>
                <w:color w:val="000000" w:themeColor="text1"/>
                <w:sz w:val="21"/>
                <w:szCs w:val="21"/>
              </w:rPr>
              <w:t>课程名称</w:t>
            </w:r>
          </w:p>
        </w:tc>
        <w:tc>
          <w:tcPr>
            <w:tcW w:w="6100" w:type="dxa"/>
            <w:shd w:val="clear" w:color="auto" w:fill="auto"/>
            <w:vAlign w:val="center"/>
          </w:tcPr>
          <w:p w14:paraId="6A917C10" w14:textId="77777777" w:rsidR="00AA669B" w:rsidRPr="002F658C" w:rsidRDefault="00AA669B" w:rsidP="00E06DE0">
            <w:pPr>
              <w:pStyle w:val="reader-word-layer"/>
              <w:spacing w:before="0" w:beforeAutospacing="0" w:after="0" w:afterAutospacing="0" w:line="240" w:lineRule="exact"/>
              <w:jc w:val="center"/>
              <w:rPr>
                <w:rFonts w:ascii="仿宋" w:eastAsia="仿宋" w:hAnsi="仿宋"/>
                <w:b/>
                <w:color w:val="000000" w:themeColor="text1"/>
                <w:sz w:val="21"/>
                <w:szCs w:val="21"/>
              </w:rPr>
            </w:pPr>
            <w:r w:rsidRPr="002F658C">
              <w:rPr>
                <w:rFonts w:ascii="仿宋" w:eastAsia="仿宋" w:hAnsi="仿宋" w:hint="eastAsia"/>
                <w:b/>
                <w:color w:val="000000" w:themeColor="text1"/>
                <w:sz w:val="21"/>
                <w:szCs w:val="21"/>
              </w:rPr>
              <w:t>课程目标</w:t>
            </w:r>
          </w:p>
        </w:tc>
        <w:tc>
          <w:tcPr>
            <w:tcW w:w="4389" w:type="dxa"/>
            <w:shd w:val="clear" w:color="auto" w:fill="auto"/>
            <w:vAlign w:val="center"/>
          </w:tcPr>
          <w:p w14:paraId="6A515730" w14:textId="77777777" w:rsidR="00AA669B" w:rsidRPr="002F658C" w:rsidRDefault="00AA669B" w:rsidP="00E06DE0">
            <w:pPr>
              <w:pStyle w:val="reader-word-layer"/>
              <w:spacing w:before="0" w:beforeAutospacing="0" w:after="0" w:afterAutospacing="0" w:line="240" w:lineRule="exact"/>
              <w:jc w:val="center"/>
              <w:rPr>
                <w:rFonts w:ascii="仿宋" w:eastAsia="仿宋" w:hAnsi="仿宋"/>
                <w:b/>
                <w:color w:val="000000" w:themeColor="text1"/>
                <w:sz w:val="21"/>
                <w:szCs w:val="21"/>
              </w:rPr>
            </w:pPr>
            <w:r w:rsidRPr="002F658C">
              <w:rPr>
                <w:rFonts w:ascii="仿宋" w:eastAsia="仿宋" w:hAnsi="仿宋" w:hint="eastAsia"/>
                <w:b/>
                <w:color w:val="000000" w:themeColor="text1"/>
                <w:sz w:val="21"/>
                <w:szCs w:val="21"/>
              </w:rPr>
              <w:t>主要教学内容</w:t>
            </w:r>
          </w:p>
        </w:tc>
      </w:tr>
      <w:tr w:rsidR="00AA669B" w:rsidRPr="002F658C" w14:paraId="0779B358" w14:textId="77777777" w:rsidTr="00F24040">
        <w:trPr>
          <w:jc w:val="center"/>
        </w:trPr>
        <w:tc>
          <w:tcPr>
            <w:tcW w:w="869" w:type="dxa"/>
            <w:shd w:val="clear" w:color="auto" w:fill="auto"/>
            <w:vAlign w:val="center"/>
          </w:tcPr>
          <w:p w14:paraId="5F77F128"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w:t>
            </w:r>
          </w:p>
        </w:tc>
        <w:tc>
          <w:tcPr>
            <w:tcW w:w="1560" w:type="dxa"/>
            <w:shd w:val="clear" w:color="auto" w:fill="auto"/>
            <w:vAlign w:val="center"/>
          </w:tcPr>
          <w:p w14:paraId="176B6D17"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专业课（一）</w:t>
            </w:r>
          </w:p>
        </w:tc>
        <w:tc>
          <w:tcPr>
            <w:tcW w:w="6100" w:type="dxa"/>
            <w:shd w:val="clear" w:color="auto" w:fill="auto"/>
            <w:vAlign w:val="center"/>
          </w:tcPr>
          <w:p w14:paraId="0F44D1DE"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在任课教师的指导下初步了解和掌握越剧司鼓打击乐演奏、</w:t>
            </w:r>
            <w:proofErr w:type="gramStart"/>
            <w:r w:rsidRPr="00F24040">
              <w:rPr>
                <w:rFonts w:ascii="仿宋" w:eastAsia="仿宋" w:hAnsi="仿宋" w:hint="eastAsia"/>
                <w:color w:val="000000" w:themeColor="text1"/>
                <w:sz w:val="21"/>
                <w:szCs w:val="21"/>
              </w:rPr>
              <w:t>越剧板签演奏</w:t>
            </w:r>
            <w:proofErr w:type="gramEnd"/>
            <w:r w:rsidRPr="00F24040">
              <w:rPr>
                <w:rFonts w:ascii="仿宋" w:eastAsia="仿宋" w:hAnsi="仿宋" w:hint="eastAsia"/>
                <w:color w:val="000000" w:themeColor="text1"/>
                <w:sz w:val="21"/>
                <w:szCs w:val="21"/>
              </w:rPr>
              <w:t xml:space="preserve"> 姿势、方法和要领，并逐渐形成正确的演奏状态。</w:t>
            </w:r>
          </w:p>
        </w:tc>
        <w:tc>
          <w:tcPr>
            <w:tcW w:w="4389" w:type="dxa"/>
            <w:shd w:val="clear" w:color="auto" w:fill="auto"/>
            <w:vAlign w:val="center"/>
          </w:tcPr>
          <w:p w14:paraId="5E33E233" w14:textId="62ACFFCA"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越剧司鼓专业打击乐的姿势、方法、要领与乐器演奏基本功训练</w:t>
            </w:r>
          </w:p>
        </w:tc>
      </w:tr>
      <w:tr w:rsidR="00AA669B" w:rsidRPr="002F658C" w14:paraId="52852259" w14:textId="77777777" w:rsidTr="00F24040">
        <w:trPr>
          <w:jc w:val="center"/>
        </w:trPr>
        <w:tc>
          <w:tcPr>
            <w:tcW w:w="869" w:type="dxa"/>
            <w:shd w:val="clear" w:color="auto" w:fill="auto"/>
            <w:vAlign w:val="center"/>
          </w:tcPr>
          <w:p w14:paraId="62E1F143"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2</w:t>
            </w:r>
          </w:p>
        </w:tc>
        <w:tc>
          <w:tcPr>
            <w:tcW w:w="1560" w:type="dxa"/>
            <w:shd w:val="clear" w:color="auto" w:fill="auto"/>
            <w:vAlign w:val="center"/>
          </w:tcPr>
          <w:p w14:paraId="10F17D52"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专业课（二）</w:t>
            </w:r>
          </w:p>
        </w:tc>
        <w:tc>
          <w:tcPr>
            <w:tcW w:w="6100" w:type="dxa"/>
            <w:shd w:val="clear" w:color="auto" w:fill="auto"/>
            <w:vAlign w:val="center"/>
          </w:tcPr>
          <w:p w14:paraId="1B616E6F"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在任课教师的指导下初步了解和掌握越剧司鼓打击乐演奏、</w:t>
            </w:r>
            <w:proofErr w:type="gramStart"/>
            <w:r w:rsidRPr="00F24040">
              <w:rPr>
                <w:rFonts w:ascii="仿宋" w:eastAsia="仿宋" w:hAnsi="仿宋" w:hint="eastAsia"/>
                <w:color w:val="000000" w:themeColor="text1"/>
                <w:sz w:val="21"/>
                <w:szCs w:val="21"/>
              </w:rPr>
              <w:t>越剧板签演奏</w:t>
            </w:r>
            <w:proofErr w:type="gramEnd"/>
            <w:r w:rsidRPr="00F24040">
              <w:rPr>
                <w:rFonts w:ascii="仿宋" w:eastAsia="仿宋" w:hAnsi="仿宋" w:hint="eastAsia"/>
                <w:color w:val="000000" w:themeColor="text1"/>
                <w:sz w:val="21"/>
                <w:szCs w:val="21"/>
              </w:rPr>
              <w:t xml:space="preserve"> 姿势、方法和要领，并逐渐形成正确的演奏状态。</w:t>
            </w:r>
          </w:p>
        </w:tc>
        <w:tc>
          <w:tcPr>
            <w:tcW w:w="4389" w:type="dxa"/>
            <w:shd w:val="clear" w:color="auto" w:fill="auto"/>
            <w:vAlign w:val="center"/>
          </w:tcPr>
          <w:p w14:paraId="03D66248" w14:textId="21DDC346"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越剧司鼓专业打击乐的姿势、方法、要领与乐器演奏基本功训练</w:t>
            </w:r>
          </w:p>
        </w:tc>
      </w:tr>
      <w:tr w:rsidR="00AA669B" w:rsidRPr="002F658C" w14:paraId="23292D9B" w14:textId="77777777" w:rsidTr="00F24040">
        <w:trPr>
          <w:jc w:val="center"/>
        </w:trPr>
        <w:tc>
          <w:tcPr>
            <w:tcW w:w="869" w:type="dxa"/>
            <w:shd w:val="clear" w:color="auto" w:fill="auto"/>
            <w:vAlign w:val="center"/>
          </w:tcPr>
          <w:p w14:paraId="58838107"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3</w:t>
            </w:r>
          </w:p>
        </w:tc>
        <w:tc>
          <w:tcPr>
            <w:tcW w:w="1560" w:type="dxa"/>
            <w:shd w:val="clear" w:color="auto" w:fill="auto"/>
            <w:vAlign w:val="center"/>
          </w:tcPr>
          <w:p w14:paraId="47F9DB6F"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专业课（三）</w:t>
            </w:r>
          </w:p>
        </w:tc>
        <w:tc>
          <w:tcPr>
            <w:tcW w:w="6100" w:type="dxa"/>
            <w:shd w:val="clear" w:color="auto" w:fill="auto"/>
            <w:vAlign w:val="center"/>
          </w:tcPr>
          <w:p w14:paraId="57640EC2" w14:textId="753239D6" w:rsidR="00AA669B" w:rsidRPr="00F24040" w:rsidRDefault="00AA669B" w:rsidP="00F24040">
            <w:pPr>
              <w:pStyle w:val="reader-word-layer"/>
              <w:spacing w:before="0" w:beforeAutospacing="0" w:after="0" w:afterAutospacing="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 xml:space="preserve"> </w:t>
            </w:r>
            <w:r w:rsidR="00F24040">
              <w:rPr>
                <w:rFonts w:ascii="仿宋" w:eastAsia="仿宋" w:hAnsi="仿宋"/>
                <w:color w:val="000000" w:themeColor="text1"/>
                <w:sz w:val="21"/>
                <w:szCs w:val="21"/>
              </w:rPr>
              <w:t xml:space="preserve">  </w:t>
            </w:r>
            <w:r w:rsidRPr="00F24040">
              <w:rPr>
                <w:rFonts w:ascii="仿宋" w:eastAsia="仿宋" w:hAnsi="仿宋" w:hint="eastAsia"/>
                <w:color w:val="000000" w:themeColor="text1"/>
                <w:sz w:val="21"/>
                <w:szCs w:val="21"/>
              </w:rPr>
              <w:t>基本了解和掌握戏曲 “流水节奏”形态的锣鼓经演奏和越剧基础过门、唱腔连接方法与要领</w:t>
            </w:r>
          </w:p>
        </w:tc>
        <w:tc>
          <w:tcPr>
            <w:tcW w:w="4389" w:type="dxa"/>
            <w:shd w:val="clear" w:color="auto" w:fill="auto"/>
            <w:vAlign w:val="center"/>
          </w:tcPr>
          <w:p w14:paraId="349715B9" w14:textId="53991491"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常用基础锣鼓经和越剧</w:t>
            </w:r>
            <w:proofErr w:type="gramStart"/>
            <w:r w:rsidRPr="00F24040">
              <w:rPr>
                <w:rFonts w:ascii="仿宋" w:eastAsia="仿宋" w:hAnsi="仿宋" w:hint="eastAsia"/>
                <w:color w:val="000000" w:themeColor="text1"/>
                <w:sz w:val="21"/>
                <w:szCs w:val="21"/>
              </w:rPr>
              <w:t>传统尺调过门</w:t>
            </w:r>
            <w:proofErr w:type="gramEnd"/>
            <w:r w:rsidRPr="00F24040">
              <w:rPr>
                <w:rFonts w:ascii="仿宋" w:eastAsia="仿宋" w:hAnsi="仿宋" w:hint="eastAsia"/>
                <w:color w:val="000000" w:themeColor="text1"/>
                <w:sz w:val="21"/>
                <w:szCs w:val="21"/>
              </w:rPr>
              <w:t>、唱腔连接训练</w:t>
            </w:r>
          </w:p>
        </w:tc>
      </w:tr>
      <w:tr w:rsidR="00AA669B" w:rsidRPr="002F658C" w14:paraId="34CDE40D" w14:textId="77777777" w:rsidTr="00F24040">
        <w:trPr>
          <w:trHeight w:val="788"/>
          <w:jc w:val="center"/>
        </w:trPr>
        <w:tc>
          <w:tcPr>
            <w:tcW w:w="869" w:type="dxa"/>
            <w:shd w:val="clear" w:color="auto" w:fill="auto"/>
            <w:vAlign w:val="center"/>
          </w:tcPr>
          <w:p w14:paraId="7DC74D26"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4</w:t>
            </w:r>
          </w:p>
        </w:tc>
        <w:tc>
          <w:tcPr>
            <w:tcW w:w="1560" w:type="dxa"/>
            <w:shd w:val="clear" w:color="auto" w:fill="auto"/>
            <w:vAlign w:val="center"/>
          </w:tcPr>
          <w:p w14:paraId="61E7B3B2"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专业课（四）</w:t>
            </w:r>
          </w:p>
        </w:tc>
        <w:tc>
          <w:tcPr>
            <w:tcW w:w="6100" w:type="dxa"/>
            <w:shd w:val="clear" w:color="auto" w:fill="auto"/>
            <w:vAlign w:val="center"/>
          </w:tcPr>
          <w:p w14:paraId="10E5AE7A"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基本了解和掌握戏曲 “渐进式节奏”如：《冲头》等形态的锣鼓经演奏和越剧基础过门、唱腔连接方法与要领</w:t>
            </w:r>
          </w:p>
        </w:tc>
        <w:tc>
          <w:tcPr>
            <w:tcW w:w="4389" w:type="dxa"/>
            <w:shd w:val="clear" w:color="auto" w:fill="auto"/>
            <w:vAlign w:val="center"/>
          </w:tcPr>
          <w:p w14:paraId="566326A1"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常用基础锣鼓经和越剧传统</w:t>
            </w:r>
            <w:proofErr w:type="gramStart"/>
            <w:r w:rsidRPr="00F24040">
              <w:rPr>
                <w:rFonts w:ascii="仿宋" w:eastAsia="仿宋" w:hAnsi="仿宋" w:hint="eastAsia"/>
                <w:color w:val="000000" w:themeColor="text1"/>
                <w:sz w:val="21"/>
                <w:szCs w:val="21"/>
              </w:rPr>
              <w:t>四工调</w:t>
            </w:r>
            <w:proofErr w:type="gramEnd"/>
            <w:r w:rsidRPr="00F24040">
              <w:rPr>
                <w:rFonts w:ascii="仿宋" w:eastAsia="仿宋" w:hAnsi="仿宋" w:hint="eastAsia"/>
                <w:color w:val="000000" w:themeColor="text1"/>
                <w:sz w:val="21"/>
                <w:szCs w:val="21"/>
              </w:rPr>
              <w:t>过门、唱腔连接训练</w:t>
            </w:r>
          </w:p>
        </w:tc>
      </w:tr>
      <w:tr w:rsidR="00AA669B" w:rsidRPr="002F658C" w14:paraId="7FE0CE3A" w14:textId="77777777" w:rsidTr="00F24040">
        <w:trPr>
          <w:jc w:val="center"/>
        </w:trPr>
        <w:tc>
          <w:tcPr>
            <w:tcW w:w="869" w:type="dxa"/>
            <w:shd w:val="clear" w:color="auto" w:fill="auto"/>
            <w:vAlign w:val="center"/>
          </w:tcPr>
          <w:p w14:paraId="59B2A056"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5</w:t>
            </w:r>
          </w:p>
        </w:tc>
        <w:tc>
          <w:tcPr>
            <w:tcW w:w="1560" w:type="dxa"/>
            <w:shd w:val="clear" w:color="auto" w:fill="auto"/>
            <w:vAlign w:val="center"/>
          </w:tcPr>
          <w:p w14:paraId="34BDE660"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专业课（五）</w:t>
            </w:r>
          </w:p>
        </w:tc>
        <w:tc>
          <w:tcPr>
            <w:tcW w:w="6100" w:type="dxa"/>
            <w:shd w:val="clear" w:color="auto" w:fill="auto"/>
            <w:vAlign w:val="center"/>
          </w:tcPr>
          <w:p w14:paraId="743BB043" w14:textId="1BFB3882" w:rsidR="00AA669B" w:rsidRPr="00F24040" w:rsidRDefault="00AA669B" w:rsidP="00F24040">
            <w:pPr>
              <w:pStyle w:val="reader-word-layer"/>
              <w:spacing w:before="0" w:beforeAutospacing="0" w:after="0" w:afterAutospacing="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 xml:space="preserve"> </w:t>
            </w:r>
            <w:r w:rsidR="00F24040">
              <w:rPr>
                <w:rFonts w:ascii="仿宋" w:eastAsia="仿宋" w:hAnsi="仿宋"/>
                <w:color w:val="000000" w:themeColor="text1"/>
                <w:sz w:val="21"/>
                <w:szCs w:val="21"/>
              </w:rPr>
              <w:t xml:space="preserve">  </w:t>
            </w:r>
            <w:r w:rsidRPr="00F24040">
              <w:rPr>
                <w:rFonts w:ascii="仿宋" w:eastAsia="仿宋" w:hAnsi="仿宋" w:hint="eastAsia"/>
                <w:color w:val="000000" w:themeColor="text1"/>
                <w:sz w:val="21"/>
                <w:szCs w:val="21"/>
              </w:rPr>
              <w:t>能熟练掌握戏曲身段组合如：《起霸》、《走边》、《趟马》等锣鼓经演奏和越剧综合板腔体唱段演奏。</w:t>
            </w:r>
          </w:p>
        </w:tc>
        <w:tc>
          <w:tcPr>
            <w:tcW w:w="4389" w:type="dxa"/>
            <w:shd w:val="clear" w:color="auto" w:fill="auto"/>
            <w:vAlign w:val="center"/>
          </w:tcPr>
          <w:p w14:paraId="30E5EDCE"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戏曲身段组合如：《起霸》《走边》《趟马》等锣鼓经演奏和越剧综合板腔体唱段演奏。</w:t>
            </w:r>
          </w:p>
        </w:tc>
      </w:tr>
      <w:tr w:rsidR="00AA669B" w:rsidRPr="002F658C" w14:paraId="36F5825C" w14:textId="77777777" w:rsidTr="00F24040">
        <w:trPr>
          <w:jc w:val="center"/>
        </w:trPr>
        <w:tc>
          <w:tcPr>
            <w:tcW w:w="869" w:type="dxa"/>
            <w:shd w:val="clear" w:color="auto" w:fill="auto"/>
            <w:vAlign w:val="center"/>
          </w:tcPr>
          <w:p w14:paraId="6E547177"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6</w:t>
            </w:r>
          </w:p>
        </w:tc>
        <w:tc>
          <w:tcPr>
            <w:tcW w:w="1560" w:type="dxa"/>
            <w:shd w:val="clear" w:color="auto" w:fill="auto"/>
            <w:vAlign w:val="center"/>
          </w:tcPr>
          <w:p w14:paraId="3891DFBC"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专业课（六）</w:t>
            </w:r>
          </w:p>
        </w:tc>
        <w:tc>
          <w:tcPr>
            <w:tcW w:w="6100" w:type="dxa"/>
            <w:shd w:val="clear" w:color="auto" w:fill="auto"/>
            <w:vAlign w:val="center"/>
          </w:tcPr>
          <w:p w14:paraId="4F4112BA" w14:textId="1B8F956E" w:rsidR="00AA669B" w:rsidRPr="00F24040" w:rsidRDefault="00AA669B" w:rsidP="00F24040">
            <w:pPr>
              <w:pStyle w:val="reader-word-layer"/>
              <w:spacing w:before="0" w:beforeAutospacing="0" w:after="0" w:afterAutospacing="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 xml:space="preserve"> </w:t>
            </w:r>
            <w:r w:rsidR="00F24040">
              <w:rPr>
                <w:rFonts w:ascii="仿宋" w:eastAsia="仿宋" w:hAnsi="仿宋"/>
                <w:color w:val="000000" w:themeColor="text1"/>
                <w:sz w:val="21"/>
                <w:szCs w:val="21"/>
              </w:rPr>
              <w:t xml:space="preserve">  </w:t>
            </w:r>
            <w:r w:rsidRPr="00F24040">
              <w:rPr>
                <w:rFonts w:ascii="仿宋" w:eastAsia="仿宋" w:hAnsi="仿宋" w:hint="eastAsia"/>
                <w:color w:val="000000" w:themeColor="text1"/>
                <w:sz w:val="21"/>
                <w:szCs w:val="21"/>
              </w:rPr>
              <w:t>能初步掌握越剧多声部唱腔、折子戏的训练、指挥及司鼓功能的发挥</w:t>
            </w:r>
          </w:p>
        </w:tc>
        <w:tc>
          <w:tcPr>
            <w:tcW w:w="4389" w:type="dxa"/>
            <w:shd w:val="clear" w:color="auto" w:fill="auto"/>
            <w:vAlign w:val="center"/>
          </w:tcPr>
          <w:p w14:paraId="0E7844D6" w14:textId="3708D1FA"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越剧多声部音乐和折子戏《楼台会》、《花中君子》等成熟作品</w:t>
            </w:r>
          </w:p>
        </w:tc>
      </w:tr>
      <w:tr w:rsidR="00AA669B" w:rsidRPr="002F658C" w14:paraId="206E3070" w14:textId="77777777" w:rsidTr="00F24040">
        <w:trPr>
          <w:jc w:val="center"/>
        </w:trPr>
        <w:tc>
          <w:tcPr>
            <w:tcW w:w="869" w:type="dxa"/>
            <w:shd w:val="clear" w:color="auto" w:fill="auto"/>
            <w:vAlign w:val="center"/>
          </w:tcPr>
          <w:p w14:paraId="0396DB3E"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7</w:t>
            </w:r>
          </w:p>
        </w:tc>
        <w:tc>
          <w:tcPr>
            <w:tcW w:w="1560" w:type="dxa"/>
            <w:shd w:val="clear" w:color="auto" w:fill="auto"/>
            <w:vAlign w:val="center"/>
          </w:tcPr>
          <w:p w14:paraId="4D658881"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专业课（七）</w:t>
            </w:r>
          </w:p>
        </w:tc>
        <w:tc>
          <w:tcPr>
            <w:tcW w:w="6100" w:type="dxa"/>
            <w:shd w:val="clear" w:color="auto" w:fill="auto"/>
            <w:vAlign w:val="center"/>
          </w:tcPr>
          <w:p w14:paraId="4B32926E"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能初步掌握越剧多声部唱腔、折子戏的训练、指挥及司鼓功能的发挥</w:t>
            </w:r>
          </w:p>
        </w:tc>
        <w:tc>
          <w:tcPr>
            <w:tcW w:w="4389" w:type="dxa"/>
            <w:shd w:val="clear" w:color="auto" w:fill="auto"/>
            <w:vAlign w:val="center"/>
          </w:tcPr>
          <w:p w14:paraId="6E28706E"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越剧多声部音乐和折子戏《楼台会》、《花中君子》等成熟作品</w:t>
            </w:r>
          </w:p>
        </w:tc>
      </w:tr>
      <w:tr w:rsidR="00AA669B" w:rsidRPr="002F658C" w14:paraId="191D756E" w14:textId="77777777" w:rsidTr="00F24040">
        <w:trPr>
          <w:jc w:val="center"/>
        </w:trPr>
        <w:tc>
          <w:tcPr>
            <w:tcW w:w="869" w:type="dxa"/>
            <w:shd w:val="clear" w:color="auto" w:fill="auto"/>
            <w:vAlign w:val="center"/>
          </w:tcPr>
          <w:p w14:paraId="3E44F18F"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8</w:t>
            </w:r>
          </w:p>
        </w:tc>
        <w:tc>
          <w:tcPr>
            <w:tcW w:w="1560" w:type="dxa"/>
            <w:shd w:val="clear" w:color="auto" w:fill="auto"/>
            <w:vAlign w:val="center"/>
          </w:tcPr>
          <w:p w14:paraId="75F3CF9D"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专业课（八）</w:t>
            </w:r>
          </w:p>
        </w:tc>
        <w:tc>
          <w:tcPr>
            <w:tcW w:w="6100" w:type="dxa"/>
            <w:shd w:val="clear" w:color="auto" w:fill="auto"/>
            <w:vAlign w:val="center"/>
          </w:tcPr>
          <w:p w14:paraId="2570C3FB" w14:textId="3F281D13" w:rsidR="00AA669B" w:rsidRPr="00F24040" w:rsidRDefault="00AA669B" w:rsidP="00F24040">
            <w:pPr>
              <w:pStyle w:val="reader-word-layer"/>
              <w:spacing w:before="0" w:beforeAutospacing="0" w:after="0" w:afterAutospacing="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 xml:space="preserve"> </w:t>
            </w:r>
            <w:r w:rsidR="00F24040">
              <w:rPr>
                <w:rFonts w:ascii="仿宋" w:eastAsia="仿宋" w:hAnsi="仿宋"/>
                <w:color w:val="000000" w:themeColor="text1"/>
                <w:sz w:val="21"/>
                <w:szCs w:val="21"/>
              </w:rPr>
              <w:t xml:space="preserve">  </w:t>
            </w:r>
            <w:r w:rsidRPr="00F24040">
              <w:rPr>
                <w:rFonts w:ascii="仿宋" w:eastAsia="仿宋" w:hAnsi="仿宋" w:hint="eastAsia"/>
                <w:color w:val="000000" w:themeColor="text1"/>
                <w:sz w:val="21"/>
                <w:szCs w:val="21"/>
              </w:rPr>
              <w:t>能正确理解和掌握综合性、多调性的新型越剧音乐作品的演奏与指挥等。</w:t>
            </w:r>
          </w:p>
        </w:tc>
        <w:tc>
          <w:tcPr>
            <w:tcW w:w="4389" w:type="dxa"/>
            <w:shd w:val="clear" w:color="auto" w:fill="auto"/>
            <w:vAlign w:val="center"/>
          </w:tcPr>
          <w:p w14:paraId="721B3718"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越剧《昭君出塞》、《白兔记》等戏曲音乐作品</w:t>
            </w:r>
          </w:p>
        </w:tc>
      </w:tr>
      <w:tr w:rsidR="00AA669B" w:rsidRPr="002F658C" w14:paraId="6384BB6D" w14:textId="77777777" w:rsidTr="00F24040">
        <w:trPr>
          <w:jc w:val="center"/>
        </w:trPr>
        <w:tc>
          <w:tcPr>
            <w:tcW w:w="869" w:type="dxa"/>
            <w:shd w:val="clear" w:color="auto" w:fill="auto"/>
            <w:vAlign w:val="center"/>
          </w:tcPr>
          <w:p w14:paraId="1A2EAB0B"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9</w:t>
            </w:r>
          </w:p>
        </w:tc>
        <w:tc>
          <w:tcPr>
            <w:tcW w:w="1560" w:type="dxa"/>
            <w:shd w:val="clear" w:color="auto" w:fill="auto"/>
            <w:vAlign w:val="center"/>
          </w:tcPr>
          <w:p w14:paraId="0B6493AD" w14:textId="77777777" w:rsidR="00AA669B" w:rsidRPr="00F24040" w:rsidRDefault="00AA669B" w:rsidP="005C2A64">
            <w:pPr>
              <w:widowControl/>
              <w:spacing w:line="0" w:lineRule="atLeast"/>
              <w:jc w:val="center"/>
              <w:rPr>
                <w:rFonts w:ascii="仿宋" w:eastAsia="仿宋" w:hAnsi="仿宋"/>
                <w:color w:val="000000" w:themeColor="text1"/>
                <w:kern w:val="0"/>
                <w:szCs w:val="21"/>
              </w:rPr>
            </w:pPr>
            <w:r w:rsidRPr="00F24040">
              <w:rPr>
                <w:rFonts w:ascii="仿宋" w:eastAsia="仿宋" w:hAnsi="仿宋" w:hint="eastAsia"/>
                <w:color w:val="000000" w:themeColor="text1"/>
                <w:kern w:val="0"/>
                <w:szCs w:val="21"/>
              </w:rPr>
              <w:t>专业课（九）</w:t>
            </w:r>
          </w:p>
        </w:tc>
        <w:tc>
          <w:tcPr>
            <w:tcW w:w="6100" w:type="dxa"/>
            <w:shd w:val="clear" w:color="auto" w:fill="auto"/>
            <w:vAlign w:val="center"/>
          </w:tcPr>
          <w:p w14:paraId="2C81FCAF" w14:textId="04B80EF0" w:rsidR="00AA669B" w:rsidRPr="00F24040" w:rsidRDefault="00AA669B" w:rsidP="00F24040">
            <w:pPr>
              <w:pStyle w:val="reader-word-layer"/>
              <w:spacing w:before="0" w:beforeAutospacing="0" w:after="0" w:afterAutospacing="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 xml:space="preserve"> </w:t>
            </w:r>
            <w:r w:rsidR="00F24040">
              <w:rPr>
                <w:rFonts w:ascii="仿宋" w:eastAsia="仿宋" w:hAnsi="仿宋"/>
                <w:color w:val="000000" w:themeColor="text1"/>
                <w:sz w:val="21"/>
                <w:szCs w:val="21"/>
              </w:rPr>
              <w:t xml:space="preserve">  </w:t>
            </w:r>
            <w:r w:rsidRPr="00F24040">
              <w:rPr>
                <w:rFonts w:ascii="仿宋" w:eastAsia="仿宋" w:hAnsi="仿宋" w:hint="eastAsia"/>
                <w:color w:val="000000" w:themeColor="text1"/>
                <w:sz w:val="21"/>
                <w:szCs w:val="21"/>
              </w:rPr>
              <w:t>能基本具备独立掌握大小剧目的排练</w:t>
            </w:r>
          </w:p>
          <w:p w14:paraId="11C79F31" w14:textId="77777777" w:rsidR="00AA669B" w:rsidRPr="00F24040" w:rsidRDefault="00AA669B" w:rsidP="00F24040">
            <w:pPr>
              <w:pStyle w:val="reader-word-layer"/>
              <w:spacing w:before="0" w:beforeAutospacing="0" w:after="0" w:afterAutospacing="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和演出的能力</w:t>
            </w:r>
          </w:p>
        </w:tc>
        <w:tc>
          <w:tcPr>
            <w:tcW w:w="4389" w:type="dxa"/>
            <w:shd w:val="clear" w:color="auto" w:fill="auto"/>
            <w:vAlign w:val="center"/>
          </w:tcPr>
          <w:p w14:paraId="3232D792" w14:textId="686C2801" w:rsidR="00AA669B" w:rsidRPr="00F24040" w:rsidRDefault="00AA669B" w:rsidP="00F24040">
            <w:pPr>
              <w:pStyle w:val="reader-word-layer"/>
              <w:spacing w:before="0" w:beforeAutospacing="0" w:after="0" w:afterAutospacing="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 xml:space="preserve"> </w:t>
            </w:r>
            <w:r w:rsidR="00F24040">
              <w:rPr>
                <w:rFonts w:ascii="仿宋" w:eastAsia="仿宋" w:hAnsi="仿宋"/>
                <w:color w:val="000000" w:themeColor="text1"/>
                <w:sz w:val="21"/>
                <w:szCs w:val="21"/>
              </w:rPr>
              <w:t xml:space="preserve"> </w:t>
            </w:r>
            <w:r w:rsidRPr="00F24040">
              <w:rPr>
                <w:rFonts w:ascii="仿宋" w:eastAsia="仿宋" w:hAnsi="仿宋" w:hint="eastAsia"/>
                <w:color w:val="000000" w:themeColor="text1"/>
                <w:sz w:val="21"/>
                <w:szCs w:val="21"/>
              </w:rPr>
              <w:t>将根据越剧表演的剧目情况实施教学内容</w:t>
            </w:r>
          </w:p>
        </w:tc>
      </w:tr>
      <w:tr w:rsidR="00AA669B" w:rsidRPr="002F658C" w14:paraId="3755D034" w14:textId="77777777" w:rsidTr="00F24040">
        <w:trPr>
          <w:jc w:val="center"/>
        </w:trPr>
        <w:tc>
          <w:tcPr>
            <w:tcW w:w="869" w:type="dxa"/>
            <w:shd w:val="clear" w:color="auto" w:fill="auto"/>
            <w:vAlign w:val="center"/>
          </w:tcPr>
          <w:p w14:paraId="7617380F"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10</w:t>
            </w:r>
          </w:p>
        </w:tc>
        <w:tc>
          <w:tcPr>
            <w:tcW w:w="1560" w:type="dxa"/>
            <w:shd w:val="clear" w:color="auto" w:fill="auto"/>
            <w:vAlign w:val="center"/>
          </w:tcPr>
          <w:p w14:paraId="73CE9421" w14:textId="77777777" w:rsidR="00AA669B" w:rsidRPr="00F24040" w:rsidRDefault="00AA669B" w:rsidP="00485E06">
            <w:pPr>
              <w:widowControl/>
              <w:spacing w:line="0" w:lineRule="atLeast"/>
              <w:jc w:val="left"/>
              <w:rPr>
                <w:rFonts w:ascii="仿宋" w:eastAsia="仿宋" w:hAnsi="仿宋"/>
                <w:color w:val="000000" w:themeColor="text1"/>
                <w:kern w:val="0"/>
                <w:szCs w:val="21"/>
              </w:rPr>
            </w:pPr>
            <w:r w:rsidRPr="00F24040">
              <w:rPr>
                <w:rFonts w:ascii="仿宋" w:eastAsia="仿宋" w:hAnsi="仿宋" w:hint="eastAsia"/>
                <w:color w:val="000000" w:themeColor="text1"/>
                <w:szCs w:val="21"/>
              </w:rPr>
              <w:t>重奏与合奏</w:t>
            </w:r>
            <w:r w:rsidRPr="00F24040">
              <w:rPr>
                <w:rFonts w:ascii="仿宋" w:eastAsia="仿宋" w:hAnsi="仿宋" w:hint="eastAsia"/>
                <w:color w:val="000000" w:themeColor="text1"/>
                <w:kern w:val="0"/>
                <w:szCs w:val="21"/>
              </w:rPr>
              <w:t>（一）</w:t>
            </w:r>
          </w:p>
        </w:tc>
        <w:tc>
          <w:tcPr>
            <w:tcW w:w="6100" w:type="dxa"/>
            <w:shd w:val="clear" w:color="auto" w:fill="auto"/>
            <w:vAlign w:val="center"/>
          </w:tcPr>
          <w:p w14:paraId="5715996B"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初步了解与掌握越剧传统过门、唱腔连接方法与特点，并在司鼓指挥下开展起承转合基本演奏。</w:t>
            </w:r>
          </w:p>
        </w:tc>
        <w:tc>
          <w:tcPr>
            <w:tcW w:w="4389" w:type="dxa"/>
            <w:shd w:val="clear" w:color="auto" w:fill="auto"/>
            <w:vAlign w:val="center"/>
          </w:tcPr>
          <w:p w14:paraId="72AB7935"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越剧传统过门、唱腔连接，并在司鼓指挥下开展起承转合基本训练及演奏</w:t>
            </w:r>
          </w:p>
        </w:tc>
      </w:tr>
      <w:tr w:rsidR="00AA669B" w:rsidRPr="002F658C" w14:paraId="70D3FE92" w14:textId="77777777" w:rsidTr="00F24040">
        <w:trPr>
          <w:jc w:val="center"/>
        </w:trPr>
        <w:tc>
          <w:tcPr>
            <w:tcW w:w="869" w:type="dxa"/>
            <w:shd w:val="clear" w:color="auto" w:fill="auto"/>
            <w:vAlign w:val="center"/>
          </w:tcPr>
          <w:p w14:paraId="72212EBC"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lastRenderedPageBreak/>
              <w:t>11</w:t>
            </w:r>
          </w:p>
        </w:tc>
        <w:tc>
          <w:tcPr>
            <w:tcW w:w="1560" w:type="dxa"/>
            <w:shd w:val="clear" w:color="auto" w:fill="auto"/>
          </w:tcPr>
          <w:p w14:paraId="7E0AC5F3" w14:textId="77777777" w:rsidR="00AA669B" w:rsidRPr="00F24040" w:rsidRDefault="00AA669B" w:rsidP="00485E06">
            <w:pPr>
              <w:jc w:val="left"/>
              <w:rPr>
                <w:rFonts w:ascii="仿宋" w:eastAsia="仿宋" w:hAnsi="仿宋"/>
                <w:color w:val="000000" w:themeColor="text1"/>
                <w:szCs w:val="21"/>
              </w:rPr>
            </w:pPr>
            <w:r w:rsidRPr="00F24040">
              <w:rPr>
                <w:rFonts w:ascii="仿宋" w:eastAsia="仿宋" w:hAnsi="仿宋" w:hint="eastAsia"/>
                <w:color w:val="000000" w:themeColor="text1"/>
                <w:szCs w:val="21"/>
              </w:rPr>
              <w:t>重奏与合奏</w:t>
            </w:r>
            <w:r w:rsidRPr="00F24040">
              <w:rPr>
                <w:rFonts w:ascii="仿宋" w:eastAsia="仿宋" w:hAnsi="仿宋" w:hint="eastAsia"/>
                <w:color w:val="000000" w:themeColor="text1"/>
                <w:kern w:val="0"/>
                <w:szCs w:val="21"/>
              </w:rPr>
              <w:t>（二）</w:t>
            </w:r>
          </w:p>
        </w:tc>
        <w:tc>
          <w:tcPr>
            <w:tcW w:w="6100" w:type="dxa"/>
            <w:shd w:val="clear" w:color="auto" w:fill="auto"/>
            <w:vAlign w:val="center"/>
          </w:tcPr>
          <w:p w14:paraId="7E58EB97"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初步了解与掌握越剧传统过门、唱腔连接方法与特点，并在司鼓指挥下开展起承转合基本演奏。</w:t>
            </w:r>
          </w:p>
        </w:tc>
        <w:tc>
          <w:tcPr>
            <w:tcW w:w="4389" w:type="dxa"/>
            <w:shd w:val="clear" w:color="auto" w:fill="auto"/>
            <w:vAlign w:val="center"/>
          </w:tcPr>
          <w:p w14:paraId="34530AD9"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越剧传统过门、唱腔连接，并在司鼓指挥下开展起承转合基本训练及演奏</w:t>
            </w:r>
          </w:p>
        </w:tc>
      </w:tr>
      <w:tr w:rsidR="00AA669B" w:rsidRPr="002F658C" w14:paraId="32E5555F" w14:textId="77777777" w:rsidTr="00F24040">
        <w:trPr>
          <w:jc w:val="center"/>
        </w:trPr>
        <w:tc>
          <w:tcPr>
            <w:tcW w:w="869" w:type="dxa"/>
            <w:shd w:val="clear" w:color="auto" w:fill="auto"/>
            <w:vAlign w:val="center"/>
          </w:tcPr>
          <w:p w14:paraId="0FDA1BC8"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12</w:t>
            </w:r>
          </w:p>
        </w:tc>
        <w:tc>
          <w:tcPr>
            <w:tcW w:w="1560" w:type="dxa"/>
            <w:shd w:val="clear" w:color="auto" w:fill="auto"/>
          </w:tcPr>
          <w:p w14:paraId="3D687B22" w14:textId="77777777" w:rsidR="00AA669B" w:rsidRPr="00F24040" w:rsidRDefault="00AA669B" w:rsidP="00485E06">
            <w:pPr>
              <w:jc w:val="left"/>
              <w:rPr>
                <w:rFonts w:ascii="仿宋" w:eastAsia="仿宋" w:hAnsi="仿宋"/>
                <w:color w:val="000000" w:themeColor="text1"/>
                <w:szCs w:val="21"/>
              </w:rPr>
            </w:pPr>
            <w:r w:rsidRPr="00F24040">
              <w:rPr>
                <w:rFonts w:ascii="仿宋" w:eastAsia="仿宋" w:hAnsi="仿宋" w:hint="eastAsia"/>
                <w:color w:val="000000" w:themeColor="text1"/>
                <w:szCs w:val="21"/>
              </w:rPr>
              <w:t>重奏与合奏</w:t>
            </w:r>
            <w:r w:rsidRPr="00F24040">
              <w:rPr>
                <w:rFonts w:ascii="仿宋" w:eastAsia="仿宋" w:hAnsi="仿宋" w:hint="eastAsia"/>
                <w:color w:val="000000" w:themeColor="text1"/>
                <w:kern w:val="0"/>
                <w:szCs w:val="21"/>
              </w:rPr>
              <w:t>（三）</w:t>
            </w:r>
          </w:p>
        </w:tc>
        <w:tc>
          <w:tcPr>
            <w:tcW w:w="6100" w:type="dxa"/>
            <w:shd w:val="clear" w:color="auto" w:fill="auto"/>
            <w:vAlign w:val="center"/>
          </w:tcPr>
          <w:p w14:paraId="38235492" w14:textId="22E1B8DC"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能基本了解和掌握越剧（八大流派）及以上流派唱腔的特点与风格以及各种板式、板腔体的变化与演奏，包括少量的折子戏演奏（同音齐奏）</w:t>
            </w:r>
          </w:p>
        </w:tc>
        <w:tc>
          <w:tcPr>
            <w:tcW w:w="4389" w:type="dxa"/>
            <w:shd w:val="clear" w:color="auto" w:fill="auto"/>
            <w:vAlign w:val="center"/>
          </w:tcPr>
          <w:p w14:paraId="716E6353" w14:textId="18479372"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越剧各种流派唱腔片段与折子戏</w:t>
            </w:r>
          </w:p>
        </w:tc>
      </w:tr>
      <w:tr w:rsidR="00AA669B" w:rsidRPr="002F658C" w14:paraId="2E895FA2" w14:textId="77777777" w:rsidTr="00F24040">
        <w:trPr>
          <w:jc w:val="center"/>
        </w:trPr>
        <w:tc>
          <w:tcPr>
            <w:tcW w:w="869" w:type="dxa"/>
            <w:shd w:val="clear" w:color="auto" w:fill="auto"/>
            <w:vAlign w:val="center"/>
          </w:tcPr>
          <w:p w14:paraId="2308FED8"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13</w:t>
            </w:r>
          </w:p>
        </w:tc>
        <w:tc>
          <w:tcPr>
            <w:tcW w:w="1560" w:type="dxa"/>
            <w:shd w:val="clear" w:color="auto" w:fill="auto"/>
            <w:vAlign w:val="center"/>
          </w:tcPr>
          <w:p w14:paraId="2B257C70" w14:textId="77777777" w:rsidR="00AA669B" w:rsidRPr="00F24040" w:rsidRDefault="00AA669B" w:rsidP="0008243A">
            <w:pPr>
              <w:jc w:val="center"/>
              <w:rPr>
                <w:rFonts w:ascii="仿宋" w:eastAsia="仿宋" w:hAnsi="仿宋"/>
                <w:color w:val="000000" w:themeColor="text1"/>
                <w:szCs w:val="21"/>
              </w:rPr>
            </w:pPr>
            <w:r w:rsidRPr="00F24040">
              <w:rPr>
                <w:rFonts w:ascii="仿宋" w:eastAsia="仿宋" w:hAnsi="仿宋" w:hint="eastAsia"/>
                <w:color w:val="000000" w:themeColor="text1"/>
                <w:szCs w:val="21"/>
              </w:rPr>
              <w:t>重奏与合奏</w:t>
            </w:r>
            <w:r w:rsidRPr="00F24040">
              <w:rPr>
                <w:rFonts w:ascii="仿宋" w:eastAsia="仿宋" w:hAnsi="仿宋" w:hint="eastAsia"/>
                <w:color w:val="000000" w:themeColor="text1"/>
                <w:kern w:val="0"/>
                <w:szCs w:val="21"/>
              </w:rPr>
              <w:t>（四）</w:t>
            </w:r>
          </w:p>
        </w:tc>
        <w:tc>
          <w:tcPr>
            <w:tcW w:w="6100" w:type="dxa"/>
            <w:shd w:val="clear" w:color="auto" w:fill="auto"/>
            <w:vAlign w:val="center"/>
          </w:tcPr>
          <w:p w14:paraId="6795B4A2" w14:textId="487D9BF9"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能基本了解和掌握越剧（八大流派）及以上流派唱腔的特点与风格以及各种板式、调式、板腔体的变化与演奏，包括少量的折子戏演奏（同音齐奏）</w:t>
            </w:r>
          </w:p>
        </w:tc>
        <w:tc>
          <w:tcPr>
            <w:tcW w:w="4389" w:type="dxa"/>
            <w:shd w:val="clear" w:color="auto" w:fill="auto"/>
            <w:vAlign w:val="center"/>
          </w:tcPr>
          <w:p w14:paraId="236D2DF9" w14:textId="0CF0312B"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越剧各种流派唱腔片段与折子戏</w:t>
            </w:r>
          </w:p>
        </w:tc>
      </w:tr>
      <w:tr w:rsidR="00AA669B" w:rsidRPr="002F658C" w14:paraId="5A99EAE6" w14:textId="77777777" w:rsidTr="00F24040">
        <w:trPr>
          <w:jc w:val="center"/>
        </w:trPr>
        <w:tc>
          <w:tcPr>
            <w:tcW w:w="869" w:type="dxa"/>
            <w:shd w:val="clear" w:color="auto" w:fill="auto"/>
            <w:vAlign w:val="center"/>
          </w:tcPr>
          <w:p w14:paraId="672689D7"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14</w:t>
            </w:r>
          </w:p>
        </w:tc>
        <w:tc>
          <w:tcPr>
            <w:tcW w:w="1560" w:type="dxa"/>
            <w:shd w:val="clear" w:color="auto" w:fill="auto"/>
            <w:vAlign w:val="center"/>
          </w:tcPr>
          <w:p w14:paraId="4C82DB97" w14:textId="77777777" w:rsidR="00AA669B" w:rsidRPr="00F24040" w:rsidRDefault="00AA669B" w:rsidP="0008243A">
            <w:pPr>
              <w:jc w:val="center"/>
              <w:rPr>
                <w:rFonts w:ascii="仿宋" w:eastAsia="仿宋" w:hAnsi="仿宋"/>
                <w:color w:val="000000" w:themeColor="text1"/>
                <w:szCs w:val="21"/>
              </w:rPr>
            </w:pPr>
            <w:r w:rsidRPr="00F24040">
              <w:rPr>
                <w:rFonts w:ascii="仿宋" w:eastAsia="仿宋" w:hAnsi="仿宋" w:hint="eastAsia"/>
                <w:color w:val="000000" w:themeColor="text1"/>
                <w:szCs w:val="21"/>
              </w:rPr>
              <w:t>剧目排练</w:t>
            </w:r>
            <w:r w:rsidRPr="00F24040">
              <w:rPr>
                <w:rFonts w:ascii="仿宋" w:eastAsia="仿宋" w:hAnsi="仿宋" w:hint="eastAsia"/>
                <w:color w:val="000000" w:themeColor="text1"/>
                <w:kern w:val="0"/>
                <w:szCs w:val="21"/>
              </w:rPr>
              <w:t>（一）</w:t>
            </w:r>
          </w:p>
        </w:tc>
        <w:tc>
          <w:tcPr>
            <w:tcW w:w="6100" w:type="dxa"/>
            <w:shd w:val="clear" w:color="auto" w:fill="auto"/>
            <w:vAlign w:val="center"/>
          </w:tcPr>
          <w:p w14:paraId="532F0B91"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能够基本了解和掌握伴奏乐队与司鼓的关系，与表演的关系，与舞美的关系，包括伴奏乐队的地位、功能和作用。同时开展折子戏、剧目重要片段的排练。</w:t>
            </w:r>
          </w:p>
        </w:tc>
        <w:tc>
          <w:tcPr>
            <w:tcW w:w="4389" w:type="dxa"/>
            <w:shd w:val="clear" w:color="auto" w:fill="auto"/>
            <w:vAlign w:val="center"/>
          </w:tcPr>
          <w:p w14:paraId="4EDBA01A"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按计划实施折子戏和剧目重点片段实施（同音齐奏）</w:t>
            </w:r>
          </w:p>
        </w:tc>
      </w:tr>
      <w:tr w:rsidR="00AA669B" w:rsidRPr="002F658C" w14:paraId="0C74B87B" w14:textId="77777777" w:rsidTr="00F24040">
        <w:trPr>
          <w:jc w:val="center"/>
        </w:trPr>
        <w:tc>
          <w:tcPr>
            <w:tcW w:w="869" w:type="dxa"/>
            <w:shd w:val="clear" w:color="auto" w:fill="auto"/>
            <w:vAlign w:val="center"/>
          </w:tcPr>
          <w:p w14:paraId="5DD55125" w14:textId="77777777" w:rsidR="00AA669B" w:rsidRPr="00F24040" w:rsidRDefault="00AA669B" w:rsidP="0008243A">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15</w:t>
            </w:r>
          </w:p>
        </w:tc>
        <w:tc>
          <w:tcPr>
            <w:tcW w:w="1560" w:type="dxa"/>
            <w:shd w:val="clear" w:color="auto" w:fill="auto"/>
            <w:vAlign w:val="center"/>
          </w:tcPr>
          <w:p w14:paraId="5B96DF3E" w14:textId="77777777" w:rsidR="00AA669B" w:rsidRPr="00F24040" w:rsidRDefault="00AA669B" w:rsidP="0008243A">
            <w:pPr>
              <w:jc w:val="center"/>
              <w:rPr>
                <w:rFonts w:ascii="仿宋" w:eastAsia="仿宋" w:hAnsi="仿宋"/>
                <w:color w:val="000000" w:themeColor="text1"/>
                <w:szCs w:val="21"/>
              </w:rPr>
            </w:pPr>
            <w:r w:rsidRPr="00F24040">
              <w:rPr>
                <w:rFonts w:ascii="仿宋" w:eastAsia="仿宋" w:hAnsi="仿宋" w:hint="eastAsia"/>
                <w:color w:val="000000" w:themeColor="text1"/>
                <w:szCs w:val="21"/>
              </w:rPr>
              <w:t>剧目排练</w:t>
            </w:r>
            <w:r w:rsidRPr="00F24040">
              <w:rPr>
                <w:rFonts w:ascii="仿宋" w:eastAsia="仿宋" w:hAnsi="仿宋" w:hint="eastAsia"/>
                <w:color w:val="000000" w:themeColor="text1"/>
                <w:kern w:val="0"/>
                <w:szCs w:val="21"/>
              </w:rPr>
              <w:t>（二）</w:t>
            </w:r>
          </w:p>
        </w:tc>
        <w:tc>
          <w:tcPr>
            <w:tcW w:w="6100" w:type="dxa"/>
            <w:shd w:val="clear" w:color="auto" w:fill="auto"/>
            <w:vAlign w:val="center"/>
          </w:tcPr>
          <w:p w14:paraId="69CC5E7D" w14:textId="15D5874F"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能够开展身段表演组合、如《起霸》、《趟马》、《走边》片段的配合训练与演奏</w:t>
            </w:r>
          </w:p>
        </w:tc>
        <w:tc>
          <w:tcPr>
            <w:tcW w:w="4389" w:type="dxa"/>
            <w:shd w:val="clear" w:color="auto" w:fill="auto"/>
            <w:vAlign w:val="center"/>
          </w:tcPr>
          <w:p w14:paraId="3CC27E51" w14:textId="759AED4C" w:rsidR="00AA669B" w:rsidRPr="00F24040" w:rsidRDefault="00AA669B" w:rsidP="00F24040">
            <w:pPr>
              <w:pStyle w:val="reader-word-layer"/>
              <w:spacing w:before="0" w:beforeAutospacing="0" w:after="0" w:afterAutospacing="0"/>
              <w:ind w:firstLineChars="100" w:firstLine="21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《起霸》、《趟马》、《走边》等身段组合的配合训练与演奏实践。</w:t>
            </w:r>
          </w:p>
        </w:tc>
      </w:tr>
      <w:tr w:rsidR="00AA669B" w:rsidRPr="002F658C" w14:paraId="2BD593EC" w14:textId="77777777" w:rsidTr="00F24040">
        <w:trPr>
          <w:jc w:val="center"/>
        </w:trPr>
        <w:tc>
          <w:tcPr>
            <w:tcW w:w="869" w:type="dxa"/>
            <w:shd w:val="clear" w:color="auto" w:fill="auto"/>
            <w:vAlign w:val="center"/>
          </w:tcPr>
          <w:p w14:paraId="74D5EBFF"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16</w:t>
            </w:r>
          </w:p>
        </w:tc>
        <w:tc>
          <w:tcPr>
            <w:tcW w:w="1560" w:type="dxa"/>
            <w:shd w:val="clear" w:color="auto" w:fill="auto"/>
            <w:vAlign w:val="center"/>
          </w:tcPr>
          <w:p w14:paraId="4DCB8102" w14:textId="77777777" w:rsidR="00AA669B" w:rsidRPr="00F24040" w:rsidRDefault="00AA669B" w:rsidP="0008243A">
            <w:pPr>
              <w:jc w:val="center"/>
              <w:rPr>
                <w:rFonts w:ascii="仿宋" w:eastAsia="仿宋" w:hAnsi="仿宋"/>
                <w:color w:val="000000" w:themeColor="text1"/>
                <w:szCs w:val="21"/>
              </w:rPr>
            </w:pPr>
            <w:r w:rsidRPr="00F24040">
              <w:rPr>
                <w:rFonts w:ascii="仿宋" w:eastAsia="仿宋" w:hAnsi="仿宋" w:hint="eastAsia"/>
                <w:color w:val="000000" w:themeColor="text1"/>
                <w:szCs w:val="21"/>
              </w:rPr>
              <w:t>剧目排练</w:t>
            </w:r>
            <w:r w:rsidRPr="00F24040">
              <w:rPr>
                <w:rFonts w:ascii="仿宋" w:eastAsia="仿宋" w:hAnsi="仿宋" w:hint="eastAsia"/>
                <w:color w:val="000000" w:themeColor="text1"/>
                <w:kern w:val="0"/>
                <w:szCs w:val="21"/>
              </w:rPr>
              <w:t>（三）</w:t>
            </w:r>
          </w:p>
        </w:tc>
        <w:tc>
          <w:tcPr>
            <w:tcW w:w="6100" w:type="dxa"/>
            <w:shd w:val="clear" w:color="auto" w:fill="auto"/>
            <w:vAlign w:val="center"/>
          </w:tcPr>
          <w:p w14:paraId="7641CFF2" w14:textId="3BB4B219"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能够具备综合剧目排练、演出实践的能力，并针对大小剧目的特定要求实施规划。能够很好进行人物、情感、音乐的处理</w:t>
            </w:r>
          </w:p>
        </w:tc>
        <w:tc>
          <w:tcPr>
            <w:tcW w:w="4389" w:type="dxa"/>
            <w:shd w:val="clear" w:color="auto" w:fill="auto"/>
            <w:vAlign w:val="center"/>
          </w:tcPr>
          <w:p w14:paraId="55D37252"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越剧多声部戏曲成熟作品及剧目并适当参加演出实践</w:t>
            </w:r>
          </w:p>
        </w:tc>
      </w:tr>
      <w:tr w:rsidR="00AA669B" w:rsidRPr="002F658C" w14:paraId="2C0E4333" w14:textId="77777777" w:rsidTr="00F24040">
        <w:trPr>
          <w:jc w:val="center"/>
        </w:trPr>
        <w:tc>
          <w:tcPr>
            <w:tcW w:w="869" w:type="dxa"/>
            <w:shd w:val="clear" w:color="auto" w:fill="auto"/>
            <w:vAlign w:val="center"/>
          </w:tcPr>
          <w:p w14:paraId="3B98A04C"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17</w:t>
            </w:r>
          </w:p>
        </w:tc>
        <w:tc>
          <w:tcPr>
            <w:tcW w:w="1560" w:type="dxa"/>
            <w:shd w:val="clear" w:color="auto" w:fill="auto"/>
            <w:vAlign w:val="center"/>
          </w:tcPr>
          <w:p w14:paraId="694A5C19" w14:textId="77777777" w:rsidR="00AA669B" w:rsidRPr="00F24040" w:rsidRDefault="00AA669B" w:rsidP="0008243A">
            <w:pPr>
              <w:jc w:val="center"/>
              <w:rPr>
                <w:rFonts w:ascii="仿宋" w:eastAsia="仿宋" w:hAnsi="仿宋"/>
                <w:color w:val="000000" w:themeColor="text1"/>
                <w:szCs w:val="21"/>
              </w:rPr>
            </w:pPr>
            <w:r w:rsidRPr="00F24040">
              <w:rPr>
                <w:rFonts w:ascii="仿宋" w:eastAsia="仿宋" w:hAnsi="仿宋" w:hint="eastAsia"/>
                <w:color w:val="000000" w:themeColor="text1"/>
                <w:szCs w:val="21"/>
              </w:rPr>
              <w:t>剧目排练</w:t>
            </w:r>
            <w:r w:rsidRPr="00F24040">
              <w:rPr>
                <w:rFonts w:ascii="仿宋" w:eastAsia="仿宋" w:hAnsi="仿宋" w:hint="eastAsia"/>
                <w:color w:val="000000" w:themeColor="text1"/>
                <w:kern w:val="0"/>
                <w:szCs w:val="21"/>
              </w:rPr>
              <w:t>（四）</w:t>
            </w:r>
          </w:p>
        </w:tc>
        <w:tc>
          <w:tcPr>
            <w:tcW w:w="6100" w:type="dxa"/>
            <w:shd w:val="clear" w:color="auto" w:fill="auto"/>
            <w:vAlign w:val="center"/>
          </w:tcPr>
          <w:p w14:paraId="64BC18C6"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能够基本了解和掌握伴奏乐队与司鼓的关系，与表演的关系，与舞美的关系，包括伴奏乐队的地位、功能和作用。同时开展折子戏、剧目重要片段的排练。</w:t>
            </w:r>
          </w:p>
        </w:tc>
        <w:tc>
          <w:tcPr>
            <w:tcW w:w="4389" w:type="dxa"/>
            <w:shd w:val="clear" w:color="auto" w:fill="auto"/>
            <w:vAlign w:val="center"/>
          </w:tcPr>
          <w:p w14:paraId="1F0F6123"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越剧多声部戏曲成熟作品及剧目并适当参加演出实践</w:t>
            </w:r>
          </w:p>
        </w:tc>
      </w:tr>
      <w:tr w:rsidR="00AA669B" w:rsidRPr="002F658C" w14:paraId="128385E6" w14:textId="77777777" w:rsidTr="00F24040">
        <w:trPr>
          <w:jc w:val="center"/>
        </w:trPr>
        <w:tc>
          <w:tcPr>
            <w:tcW w:w="869" w:type="dxa"/>
            <w:shd w:val="clear" w:color="auto" w:fill="auto"/>
            <w:vAlign w:val="center"/>
          </w:tcPr>
          <w:p w14:paraId="3A34B9F1" w14:textId="77777777" w:rsidR="00AA669B" w:rsidRPr="00F24040" w:rsidRDefault="00AA669B" w:rsidP="00485E06">
            <w:pPr>
              <w:pStyle w:val="reader-word-layer"/>
              <w:spacing w:before="0" w:beforeAutospacing="0" w:after="0" w:afterAutospacing="0"/>
              <w:jc w:val="center"/>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18</w:t>
            </w:r>
          </w:p>
        </w:tc>
        <w:tc>
          <w:tcPr>
            <w:tcW w:w="1560" w:type="dxa"/>
            <w:shd w:val="clear" w:color="auto" w:fill="auto"/>
            <w:vAlign w:val="center"/>
          </w:tcPr>
          <w:p w14:paraId="13CE3828" w14:textId="77777777" w:rsidR="00AA669B" w:rsidRPr="00F24040" w:rsidRDefault="00AA669B" w:rsidP="0008243A">
            <w:pPr>
              <w:jc w:val="center"/>
              <w:rPr>
                <w:rFonts w:ascii="仿宋" w:eastAsia="仿宋" w:hAnsi="仿宋"/>
                <w:color w:val="000000" w:themeColor="text1"/>
                <w:szCs w:val="21"/>
              </w:rPr>
            </w:pPr>
            <w:r w:rsidRPr="00F24040">
              <w:rPr>
                <w:rFonts w:ascii="仿宋" w:eastAsia="仿宋" w:hAnsi="仿宋" w:hint="eastAsia"/>
                <w:color w:val="000000" w:themeColor="text1"/>
                <w:szCs w:val="21"/>
              </w:rPr>
              <w:t>剧目排练</w:t>
            </w:r>
            <w:r w:rsidRPr="00F24040">
              <w:rPr>
                <w:rFonts w:ascii="仿宋" w:eastAsia="仿宋" w:hAnsi="仿宋" w:hint="eastAsia"/>
                <w:color w:val="000000" w:themeColor="text1"/>
                <w:kern w:val="0"/>
                <w:szCs w:val="21"/>
              </w:rPr>
              <w:t>（五）</w:t>
            </w:r>
          </w:p>
        </w:tc>
        <w:tc>
          <w:tcPr>
            <w:tcW w:w="6100" w:type="dxa"/>
            <w:shd w:val="clear" w:color="auto" w:fill="auto"/>
            <w:vAlign w:val="center"/>
          </w:tcPr>
          <w:p w14:paraId="181B6964" w14:textId="07E1B932"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能够具备综合剧目排练、演出实践的能力，并针对大小剧目的特定要求实施规划。能够很好进行人物、情感、音乐的处理</w:t>
            </w:r>
            <w:r w:rsidR="00F24040" w:rsidRPr="00F24040">
              <w:rPr>
                <w:rFonts w:ascii="仿宋" w:eastAsia="仿宋" w:hAnsi="仿宋" w:hint="eastAsia"/>
                <w:color w:val="000000" w:themeColor="text1"/>
                <w:sz w:val="21"/>
                <w:szCs w:val="21"/>
              </w:rPr>
              <w:t>。</w:t>
            </w:r>
          </w:p>
        </w:tc>
        <w:tc>
          <w:tcPr>
            <w:tcW w:w="4389" w:type="dxa"/>
            <w:shd w:val="clear" w:color="auto" w:fill="auto"/>
            <w:vAlign w:val="center"/>
          </w:tcPr>
          <w:p w14:paraId="6EA6DD45" w14:textId="77777777" w:rsidR="00AA669B" w:rsidRPr="00F24040" w:rsidRDefault="00AA669B" w:rsidP="00F24040">
            <w:pPr>
              <w:pStyle w:val="reader-word-layer"/>
              <w:spacing w:before="0" w:beforeAutospacing="0" w:after="0" w:afterAutospacing="0"/>
              <w:ind w:firstLineChars="200" w:firstLine="420"/>
              <w:rPr>
                <w:rFonts w:ascii="仿宋" w:eastAsia="仿宋" w:hAnsi="仿宋"/>
                <w:color w:val="000000" w:themeColor="text1"/>
                <w:sz w:val="21"/>
                <w:szCs w:val="21"/>
              </w:rPr>
            </w:pPr>
            <w:r w:rsidRPr="00F24040">
              <w:rPr>
                <w:rFonts w:ascii="仿宋" w:eastAsia="仿宋" w:hAnsi="仿宋" w:hint="eastAsia"/>
                <w:color w:val="000000" w:themeColor="text1"/>
                <w:sz w:val="21"/>
                <w:szCs w:val="21"/>
              </w:rPr>
              <w:t>越剧多声部戏曲成熟作品及剧目并适当参加演出实践</w:t>
            </w:r>
          </w:p>
        </w:tc>
      </w:tr>
      <w:tr w:rsidR="00F24040" w:rsidRPr="002F658C" w14:paraId="7553B220" w14:textId="77777777" w:rsidTr="00F24040">
        <w:trPr>
          <w:jc w:val="center"/>
        </w:trPr>
        <w:tc>
          <w:tcPr>
            <w:tcW w:w="869" w:type="dxa"/>
            <w:shd w:val="clear" w:color="auto" w:fill="auto"/>
            <w:vAlign w:val="center"/>
          </w:tcPr>
          <w:p w14:paraId="5C87A36D" w14:textId="462A44F9" w:rsidR="00F24040" w:rsidRPr="00F24040" w:rsidRDefault="00F24040" w:rsidP="00485E06">
            <w:pPr>
              <w:pStyle w:val="reader-word-layer"/>
              <w:spacing w:before="0" w:beforeAutospacing="0" w:after="0" w:afterAutospacing="0"/>
              <w:jc w:val="center"/>
              <w:rPr>
                <w:rFonts w:ascii="仿宋" w:eastAsia="仿宋" w:hAnsi="仿宋" w:hint="eastAsia"/>
                <w:color w:val="000000" w:themeColor="text1"/>
                <w:sz w:val="21"/>
                <w:szCs w:val="21"/>
              </w:rPr>
            </w:pPr>
            <w:r w:rsidRPr="00F24040">
              <w:rPr>
                <w:rFonts w:ascii="仿宋" w:eastAsia="仿宋" w:hAnsi="仿宋" w:hint="eastAsia"/>
                <w:color w:val="000000" w:themeColor="text1"/>
                <w:sz w:val="21"/>
                <w:szCs w:val="21"/>
              </w:rPr>
              <w:t>19</w:t>
            </w:r>
          </w:p>
        </w:tc>
        <w:tc>
          <w:tcPr>
            <w:tcW w:w="1560" w:type="dxa"/>
            <w:shd w:val="clear" w:color="auto" w:fill="auto"/>
            <w:vAlign w:val="center"/>
          </w:tcPr>
          <w:p w14:paraId="5A957A84" w14:textId="6EF6A523" w:rsidR="00F24040" w:rsidRPr="00F24040" w:rsidRDefault="00F24040" w:rsidP="0008243A">
            <w:pPr>
              <w:jc w:val="center"/>
              <w:rPr>
                <w:rFonts w:ascii="仿宋" w:eastAsia="仿宋" w:hAnsi="仿宋" w:hint="eastAsia"/>
                <w:color w:val="000000" w:themeColor="text1"/>
                <w:szCs w:val="21"/>
              </w:rPr>
            </w:pPr>
            <w:r w:rsidRPr="00F24040">
              <w:rPr>
                <w:rFonts w:ascii="仿宋" w:eastAsia="仿宋" w:hAnsi="仿宋" w:hint="eastAsia"/>
                <w:color w:val="000000" w:themeColor="text1"/>
                <w:szCs w:val="21"/>
              </w:rPr>
              <w:t>集体锣鼓</w:t>
            </w:r>
          </w:p>
        </w:tc>
        <w:tc>
          <w:tcPr>
            <w:tcW w:w="6100" w:type="dxa"/>
            <w:shd w:val="clear" w:color="auto" w:fill="auto"/>
            <w:vAlign w:val="center"/>
          </w:tcPr>
          <w:p w14:paraId="63546A98" w14:textId="77777777" w:rsidR="00F24040" w:rsidRPr="00F24040" w:rsidRDefault="00F24040" w:rsidP="00F24040">
            <w:pPr>
              <w:ind w:firstLineChars="200" w:firstLine="420"/>
              <w:rPr>
                <w:rFonts w:ascii="仿宋" w:eastAsia="仿宋" w:hAnsi="仿宋" w:hint="eastAsia"/>
                <w:szCs w:val="21"/>
              </w:rPr>
            </w:pPr>
            <w:r w:rsidRPr="00F24040">
              <w:rPr>
                <w:rFonts w:ascii="仿宋" w:eastAsia="仿宋" w:hAnsi="仿宋" w:hint="eastAsia"/>
                <w:szCs w:val="21"/>
              </w:rPr>
              <w:t>锣鼓演奏在戏曲音乐的训练与演出中有着重要作用，素有“一台锣鼓半台戏”</w:t>
            </w:r>
            <w:proofErr w:type="gramStart"/>
            <w:r w:rsidRPr="00F24040">
              <w:rPr>
                <w:rFonts w:ascii="仿宋" w:eastAsia="仿宋" w:hAnsi="仿宋" w:hint="eastAsia"/>
                <w:szCs w:val="21"/>
              </w:rPr>
              <w:t>亦或</w:t>
            </w:r>
            <w:proofErr w:type="gramEnd"/>
            <w:r w:rsidRPr="00F24040">
              <w:rPr>
                <w:rFonts w:ascii="仿宋" w:eastAsia="仿宋" w:hAnsi="仿宋" w:hint="eastAsia"/>
                <w:szCs w:val="21"/>
              </w:rPr>
              <w:t>“三分唱七分打”之说，这足以表明戏曲锣鼓演奏在戏曲音乐中的重要地位。它是戏曲音乐演奏专业必须熟悉掌握的，也是戏曲演奏员“一专多能”的体现，为了让学生更好的适应戏曲音乐相关的工作，必须了解掌握锣鼓演奏方面的专</w:t>
            </w:r>
            <w:r w:rsidRPr="00F24040">
              <w:rPr>
                <w:rFonts w:ascii="仿宋" w:eastAsia="仿宋" w:hAnsi="仿宋" w:hint="eastAsia"/>
                <w:szCs w:val="21"/>
              </w:rPr>
              <w:lastRenderedPageBreak/>
              <w:t>业知识和演奏技术。通过对锣鼓演奏课的学习，为把学生培养成：</w:t>
            </w:r>
          </w:p>
          <w:p w14:paraId="388A3770"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(1）具有相当锣鼓演奏能力的专业演奏员。</w:t>
            </w:r>
          </w:p>
          <w:p w14:paraId="297DA4F2"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(2）能适应戏曲专业团体的“武场”演奏要求，具有一定的实操能力。</w:t>
            </w:r>
          </w:p>
          <w:p w14:paraId="338A05B3" w14:textId="366746C4" w:rsidR="00F24040" w:rsidRPr="00F24040" w:rsidRDefault="00F24040" w:rsidP="00F24040">
            <w:pPr>
              <w:rPr>
                <w:rFonts w:ascii="仿宋" w:eastAsia="仿宋" w:hAnsi="仿宋" w:hint="eastAsia"/>
                <w:color w:val="000000" w:themeColor="text1"/>
                <w:szCs w:val="21"/>
              </w:rPr>
            </w:pPr>
            <w:r w:rsidRPr="00F24040">
              <w:rPr>
                <w:rFonts w:ascii="仿宋" w:eastAsia="仿宋" w:hAnsi="仿宋" w:hint="eastAsia"/>
                <w:szCs w:val="21"/>
              </w:rPr>
              <w:t>(3） 为中小学校、教育培训机构、文化馆等培养具有一定戏曲锣鼓经的教学和锣鼓演奏能力。（4）能承担非</w:t>
            </w:r>
            <w:proofErr w:type="gramStart"/>
            <w:r w:rsidRPr="00F24040">
              <w:rPr>
                <w:rFonts w:ascii="仿宋" w:eastAsia="仿宋" w:hAnsi="仿宋" w:hint="eastAsia"/>
                <w:szCs w:val="21"/>
              </w:rPr>
              <w:t>遗项目</w:t>
            </w:r>
            <w:proofErr w:type="gramEnd"/>
            <w:r w:rsidRPr="00F24040">
              <w:rPr>
                <w:rFonts w:ascii="仿宋" w:eastAsia="仿宋" w:hAnsi="仿宋" w:hint="eastAsia"/>
                <w:szCs w:val="21"/>
              </w:rPr>
              <w:t>的传承、戏曲进校园、传播中华优秀戏曲文化的音乐工作者。</w:t>
            </w:r>
          </w:p>
        </w:tc>
        <w:tc>
          <w:tcPr>
            <w:tcW w:w="4389" w:type="dxa"/>
            <w:shd w:val="clear" w:color="auto" w:fill="auto"/>
            <w:vAlign w:val="center"/>
          </w:tcPr>
          <w:p w14:paraId="55CA7CB8" w14:textId="77777777" w:rsidR="00F24040" w:rsidRPr="00F24040" w:rsidRDefault="00F24040" w:rsidP="00F24040">
            <w:pPr>
              <w:ind w:firstLineChars="200" w:firstLine="420"/>
              <w:rPr>
                <w:rFonts w:ascii="仿宋" w:eastAsia="仿宋" w:hAnsi="仿宋" w:hint="eastAsia"/>
                <w:szCs w:val="21"/>
              </w:rPr>
            </w:pPr>
            <w:r w:rsidRPr="00F24040">
              <w:rPr>
                <w:rFonts w:ascii="仿宋" w:eastAsia="仿宋" w:hAnsi="仿宋" w:hint="eastAsia"/>
                <w:szCs w:val="21"/>
              </w:rPr>
              <w:lastRenderedPageBreak/>
              <w:t>1.身段表演锣鼓：小回头、连锤锣、武打上、单飞燕，双飞燕，走 马锣，一封书，九锤半，连环，九锤半，隐锣，马腿，滚头子，乱锤，脆头，归位。</w:t>
            </w:r>
          </w:p>
          <w:p w14:paraId="541F8785" w14:textId="77777777" w:rsidR="00F24040" w:rsidRPr="00F24040" w:rsidRDefault="00F24040" w:rsidP="00F24040">
            <w:pPr>
              <w:rPr>
                <w:rFonts w:ascii="仿宋" w:eastAsia="仿宋" w:hAnsi="仿宋"/>
                <w:szCs w:val="21"/>
              </w:rPr>
            </w:pPr>
            <w:r w:rsidRPr="00F24040">
              <w:rPr>
                <w:rFonts w:ascii="Tahoma" w:eastAsia="仿宋" w:hAnsi="Tahoma" w:cs="Tahoma"/>
                <w:szCs w:val="21"/>
              </w:rPr>
              <w:t>﻿﻿</w:t>
            </w:r>
            <w:r w:rsidRPr="00F24040">
              <w:rPr>
                <w:rFonts w:ascii="仿宋" w:eastAsia="仿宋" w:hAnsi="仿宋"/>
                <w:szCs w:val="21"/>
              </w:rPr>
              <w:t>2.</w:t>
            </w:r>
            <w:proofErr w:type="gramStart"/>
            <w:r w:rsidRPr="00F24040">
              <w:rPr>
                <w:rFonts w:ascii="仿宋" w:eastAsia="仿宋" w:hAnsi="仿宋" w:hint="eastAsia"/>
                <w:szCs w:val="21"/>
              </w:rPr>
              <w:t>启唱锣鼓</w:t>
            </w:r>
            <w:proofErr w:type="gramEnd"/>
            <w:r w:rsidRPr="00F24040">
              <w:rPr>
                <w:rFonts w:ascii="仿宋" w:eastAsia="仿宋" w:hAnsi="仿宋" w:hint="eastAsia"/>
                <w:szCs w:val="21"/>
              </w:rPr>
              <w:t>：导板头，南梆子导板头，帽子头，</w:t>
            </w:r>
            <w:r w:rsidRPr="00F24040">
              <w:rPr>
                <w:rFonts w:ascii="仿宋" w:eastAsia="仿宋" w:hAnsi="仿宋" w:hint="eastAsia"/>
                <w:szCs w:val="21"/>
              </w:rPr>
              <w:lastRenderedPageBreak/>
              <w:t>纽丝，快纽丝，散板头，哭头，凤点头，快长锤，慢长锤，散板长锤，反长锤，抽头，起板走锣，串锤，串锣，快板头，快板走锣，动作走锣，搓锤。</w:t>
            </w:r>
          </w:p>
          <w:p w14:paraId="589EC9A3"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3.曲牌锣鼓：慢过场，快过场，水龙吟，合头，点绛唇，粉蝶儿，</w:t>
            </w:r>
            <w:proofErr w:type="gramStart"/>
            <w:r w:rsidRPr="00F24040">
              <w:rPr>
                <w:rFonts w:ascii="仿宋" w:eastAsia="仿宋" w:hAnsi="仿宋" w:hint="eastAsia"/>
                <w:szCs w:val="21"/>
              </w:rPr>
              <w:t>泣</w:t>
            </w:r>
            <w:proofErr w:type="gramEnd"/>
            <w:r w:rsidRPr="00F24040">
              <w:rPr>
                <w:rFonts w:ascii="仿宋" w:eastAsia="仿宋" w:hAnsi="仿宋" w:hint="eastAsia"/>
                <w:szCs w:val="21"/>
              </w:rPr>
              <w:t>颜回，急三枪，风入松，六么令，哭批，哭相思，尾声，耍孩儿。</w:t>
            </w:r>
          </w:p>
          <w:p w14:paraId="5EAA67A0"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，4.大型成套锣鼓：《起霸》《趟马》《走边》这三组大型身段锣鼓的表演动作和舞台调度讲解。</w:t>
            </w:r>
          </w:p>
          <w:p w14:paraId="51098582" w14:textId="6D5AD1A1" w:rsidR="00F24040" w:rsidRPr="00F24040" w:rsidRDefault="00F24040" w:rsidP="00F24040">
            <w:pPr>
              <w:rPr>
                <w:rFonts w:ascii="仿宋" w:eastAsia="仿宋" w:hAnsi="仿宋" w:hint="eastAsia"/>
                <w:color w:val="000000" w:themeColor="text1"/>
                <w:szCs w:val="21"/>
              </w:rPr>
            </w:pPr>
            <w:r w:rsidRPr="00F24040">
              <w:rPr>
                <w:rFonts w:ascii="仿宋" w:eastAsia="仿宋" w:hAnsi="仿宋" w:hint="eastAsia"/>
                <w:szCs w:val="21"/>
              </w:rPr>
              <w:t>5.大型开场锣鼓：《闹台》锣鼓经的作用和不同组合，分组熟练操作。</w:t>
            </w:r>
          </w:p>
        </w:tc>
      </w:tr>
      <w:tr w:rsidR="00F24040" w:rsidRPr="002F658C" w14:paraId="7356C870" w14:textId="77777777" w:rsidTr="00F24040">
        <w:trPr>
          <w:jc w:val="center"/>
        </w:trPr>
        <w:tc>
          <w:tcPr>
            <w:tcW w:w="869" w:type="dxa"/>
            <w:shd w:val="clear" w:color="auto" w:fill="auto"/>
            <w:vAlign w:val="center"/>
          </w:tcPr>
          <w:p w14:paraId="25EB92E2" w14:textId="76163999" w:rsidR="00F24040" w:rsidRPr="00F24040" w:rsidRDefault="00F24040" w:rsidP="00485E06">
            <w:pPr>
              <w:pStyle w:val="reader-word-layer"/>
              <w:spacing w:before="0" w:beforeAutospacing="0" w:after="0" w:afterAutospacing="0"/>
              <w:jc w:val="center"/>
              <w:rPr>
                <w:rFonts w:ascii="仿宋" w:eastAsia="仿宋" w:hAnsi="仿宋" w:hint="eastAsia"/>
                <w:color w:val="000000" w:themeColor="text1"/>
                <w:sz w:val="21"/>
                <w:szCs w:val="21"/>
              </w:rPr>
            </w:pPr>
            <w:r w:rsidRPr="00F24040">
              <w:rPr>
                <w:rFonts w:ascii="仿宋" w:eastAsia="仿宋" w:hAnsi="仿宋" w:hint="eastAsia"/>
                <w:color w:val="000000" w:themeColor="text1"/>
                <w:sz w:val="21"/>
                <w:szCs w:val="21"/>
              </w:rPr>
              <w:lastRenderedPageBreak/>
              <w:t>20</w:t>
            </w:r>
          </w:p>
        </w:tc>
        <w:tc>
          <w:tcPr>
            <w:tcW w:w="1560" w:type="dxa"/>
            <w:shd w:val="clear" w:color="auto" w:fill="auto"/>
            <w:vAlign w:val="center"/>
          </w:tcPr>
          <w:p w14:paraId="596EC024" w14:textId="4119E569" w:rsidR="00F24040" w:rsidRPr="00F24040" w:rsidRDefault="00F24040" w:rsidP="0008243A">
            <w:pPr>
              <w:jc w:val="center"/>
              <w:rPr>
                <w:rFonts w:ascii="仿宋" w:eastAsia="仿宋" w:hAnsi="仿宋" w:hint="eastAsia"/>
                <w:color w:val="000000" w:themeColor="text1"/>
                <w:szCs w:val="21"/>
              </w:rPr>
            </w:pPr>
            <w:r w:rsidRPr="00F24040">
              <w:rPr>
                <w:rFonts w:ascii="仿宋" w:eastAsia="仿宋" w:hAnsi="仿宋" w:hint="eastAsia"/>
                <w:color w:val="000000" w:themeColor="text1"/>
                <w:szCs w:val="21"/>
              </w:rPr>
              <w:t>唱腔设计</w:t>
            </w:r>
          </w:p>
        </w:tc>
        <w:tc>
          <w:tcPr>
            <w:tcW w:w="6100" w:type="dxa"/>
            <w:shd w:val="clear" w:color="auto" w:fill="auto"/>
            <w:vAlign w:val="center"/>
          </w:tcPr>
          <w:p w14:paraId="08CE0F55" w14:textId="56E95041" w:rsidR="00F24040" w:rsidRPr="00F24040" w:rsidRDefault="00F24040" w:rsidP="00F24040">
            <w:pPr>
              <w:ind w:firstLineChars="200" w:firstLine="420"/>
              <w:rPr>
                <w:rFonts w:ascii="仿宋" w:eastAsia="仿宋" w:hAnsi="仿宋" w:hint="eastAsia"/>
                <w:color w:val="000000" w:themeColor="text1"/>
                <w:szCs w:val="21"/>
              </w:rPr>
            </w:pPr>
            <w:r w:rsidRPr="00F24040">
              <w:rPr>
                <w:rFonts w:ascii="仿宋" w:eastAsia="仿宋" w:hAnsi="仿宋" w:hint="eastAsia"/>
                <w:szCs w:val="21"/>
              </w:rPr>
              <w:t>本课程主要讲授越剧唱腔音乐的演变，让学生了解越剧唱腔音乐发展的一个历史过程，通过本课程的教学，让学生了解越剧唱腔音乐发展的基本脉络，了解从</w:t>
            </w:r>
            <w:proofErr w:type="gramStart"/>
            <w:r w:rsidRPr="00F24040">
              <w:rPr>
                <w:rFonts w:ascii="仿宋" w:eastAsia="仿宋" w:hAnsi="仿宋" w:hint="eastAsia"/>
                <w:szCs w:val="21"/>
              </w:rPr>
              <w:t>落地唱书到</w:t>
            </w:r>
            <w:proofErr w:type="gramEnd"/>
            <w:r w:rsidRPr="00F24040">
              <w:rPr>
                <w:rFonts w:ascii="仿宋" w:eastAsia="仿宋" w:hAnsi="仿宋" w:hint="eastAsia"/>
                <w:szCs w:val="21"/>
              </w:rPr>
              <w:t>新时代越剧唱腔音乐风格的变迁，并通〝过各个时期的历史 背景介绍、穿插作品欣赏等方式讲述各个时期作曲家由于受社会思潮、音乐审美观念的影响及文本剧情的需要而改变唱腔形式、创作手法，最终导致音乐风格变化原理。课程的最终目的在于提高学生的音乐修养和音乐审美及简单的唱腔写作能力。</w:t>
            </w:r>
          </w:p>
        </w:tc>
        <w:tc>
          <w:tcPr>
            <w:tcW w:w="4389" w:type="dxa"/>
            <w:shd w:val="clear" w:color="auto" w:fill="auto"/>
            <w:vAlign w:val="center"/>
          </w:tcPr>
          <w:p w14:paraId="20917B3A"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第一章 越剧早期唱腔的形成及演变</w:t>
            </w:r>
          </w:p>
          <w:p w14:paraId="083116C6"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第一节 越剧早期唱腔的形成</w:t>
            </w:r>
          </w:p>
          <w:p w14:paraId="5E434DF8"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第二节越剧唱调（</w:t>
            </w:r>
            <w:proofErr w:type="gramStart"/>
            <w:r w:rsidRPr="00F24040">
              <w:rPr>
                <w:rFonts w:ascii="仿宋" w:eastAsia="仿宋" w:hAnsi="仿宋" w:hint="eastAsia"/>
                <w:szCs w:val="21"/>
              </w:rPr>
              <w:t>呤</w:t>
            </w:r>
            <w:proofErr w:type="gramEnd"/>
            <w:r w:rsidRPr="00F24040">
              <w:rPr>
                <w:rFonts w:ascii="仿宋" w:eastAsia="仿宋" w:hAnsi="仿宋" w:hint="eastAsia"/>
                <w:szCs w:val="21"/>
              </w:rPr>
              <w:t>哦调）</w:t>
            </w:r>
          </w:p>
          <w:p w14:paraId="57130B18"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第三节越剧唱调（</w:t>
            </w:r>
            <w:proofErr w:type="gramStart"/>
            <w:r w:rsidRPr="00F24040">
              <w:rPr>
                <w:rFonts w:ascii="仿宋" w:eastAsia="仿宋" w:hAnsi="仿宋" w:hint="eastAsia"/>
                <w:szCs w:val="21"/>
              </w:rPr>
              <w:t>四工调</w:t>
            </w:r>
            <w:proofErr w:type="gramEnd"/>
            <w:r w:rsidRPr="00F24040">
              <w:rPr>
                <w:rFonts w:ascii="仿宋" w:eastAsia="仿宋" w:hAnsi="仿宋" w:hint="eastAsia"/>
                <w:szCs w:val="21"/>
              </w:rPr>
              <w:t>）</w:t>
            </w:r>
          </w:p>
          <w:p w14:paraId="109D760F"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第四节越剧唱调（尺调）</w:t>
            </w:r>
          </w:p>
          <w:p w14:paraId="03C6C4DE"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第五节越剧唱调（弦下调）</w:t>
            </w:r>
          </w:p>
          <w:p w14:paraId="7B7B1A96"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第二章 越剧唱腔的腔格、</w:t>
            </w:r>
            <w:proofErr w:type="gramStart"/>
            <w:r w:rsidRPr="00F24040">
              <w:rPr>
                <w:rFonts w:ascii="仿宋" w:eastAsia="仿宋" w:hAnsi="仿宋" w:hint="eastAsia"/>
                <w:szCs w:val="21"/>
              </w:rPr>
              <w:t>词格及</w:t>
            </w:r>
            <w:proofErr w:type="gramEnd"/>
            <w:r w:rsidRPr="00F24040">
              <w:rPr>
                <w:rFonts w:ascii="仿宋" w:eastAsia="仿宋" w:hAnsi="仿宋" w:hint="eastAsia"/>
                <w:szCs w:val="21"/>
              </w:rPr>
              <w:t>板式</w:t>
            </w:r>
          </w:p>
          <w:p w14:paraId="3CB7F78F"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第一节 越剧唱腔的腔格、词格</w:t>
            </w:r>
          </w:p>
          <w:p w14:paraId="78A10795"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第二节 越剧唱腔的板式结构</w:t>
            </w:r>
          </w:p>
          <w:p w14:paraId="54ACC8C7"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第三章越剧唱腔流派</w:t>
            </w:r>
          </w:p>
          <w:p w14:paraId="039F58A2"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主要内容：</w:t>
            </w:r>
          </w:p>
          <w:p w14:paraId="1317E644"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第一节 越剧唱腔流派（</w:t>
            </w:r>
            <w:proofErr w:type="gramStart"/>
            <w:r w:rsidRPr="00F24040">
              <w:rPr>
                <w:rFonts w:ascii="仿宋" w:eastAsia="仿宋" w:hAnsi="仿宋" w:hint="eastAsia"/>
                <w:szCs w:val="21"/>
              </w:rPr>
              <w:t>袁</w:t>
            </w:r>
            <w:proofErr w:type="gramEnd"/>
            <w:r w:rsidRPr="00F24040">
              <w:rPr>
                <w:rFonts w:ascii="仿宋" w:eastAsia="仿宋" w:hAnsi="仿宋" w:hint="eastAsia"/>
                <w:szCs w:val="21"/>
              </w:rPr>
              <w:t>派）特点</w:t>
            </w:r>
          </w:p>
          <w:p w14:paraId="16E98703"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第二节 越剧唱腔流派（</w:t>
            </w:r>
            <w:proofErr w:type="gramStart"/>
            <w:r w:rsidRPr="00F24040">
              <w:rPr>
                <w:rFonts w:ascii="仿宋" w:eastAsia="仿宋" w:hAnsi="仿宋" w:hint="eastAsia"/>
                <w:szCs w:val="21"/>
              </w:rPr>
              <w:t>范</w:t>
            </w:r>
            <w:proofErr w:type="gramEnd"/>
            <w:r w:rsidRPr="00F24040">
              <w:rPr>
                <w:rFonts w:ascii="仿宋" w:eastAsia="仿宋" w:hAnsi="仿宋" w:hint="eastAsia"/>
                <w:szCs w:val="21"/>
              </w:rPr>
              <w:t>派）特点</w:t>
            </w:r>
          </w:p>
          <w:p w14:paraId="17ED3C6F"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第三节 越剧唱腔流派（徐派）特点</w:t>
            </w:r>
          </w:p>
          <w:p w14:paraId="03342699"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lastRenderedPageBreak/>
              <w:t>第四节 越刮唱腔流派（傅派）特点</w:t>
            </w:r>
          </w:p>
          <w:p w14:paraId="02B97EDF"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第五节 越剧唱腔流派（</w:t>
            </w:r>
            <w:proofErr w:type="gramStart"/>
            <w:r w:rsidRPr="00F24040">
              <w:rPr>
                <w:rFonts w:ascii="仿宋" w:eastAsia="仿宋" w:hAnsi="仿宋" w:hint="eastAsia"/>
                <w:szCs w:val="21"/>
              </w:rPr>
              <w:t>尹</w:t>
            </w:r>
            <w:proofErr w:type="gramEnd"/>
            <w:r w:rsidRPr="00F24040">
              <w:rPr>
                <w:rFonts w:ascii="仿宋" w:eastAsia="仿宋" w:hAnsi="仿宋" w:hint="eastAsia"/>
                <w:szCs w:val="21"/>
              </w:rPr>
              <w:t>派）特点</w:t>
            </w:r>
          </w:p>
          <w:p w14:paraId="2144E8D6"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第六节 越剧唱腔流派（戚派）特点</w:t>
            </w:r>
          </w:p>
          <w:p w14:paraId="6BA53094"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第四章 越剧唱腔的写作技法</w:t>
            </w:r>
          </w:p>
          <w:p w14:paraId="3B4583F8"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主要内容：</w:t>
            </w:r>
          </w:p>
          <w:p w14:paraId="74E491A4"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第一节 越剧唱腔的写作技法（移位）</w:t>
            </w:r>
          </w:p>
          <w:p w14:paraId="7FB42487"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第二节越剧唱腔的写作技法（原形到变形）</w:t>
            </w:r>
          </w:p>
          <w:p w14:paraId="3CEA5B3C"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第三节 越剧唱腔的写作技法（加花）</w:t>
            </w:r>
          </w:p>
          <w:p w14:paraId="05BAE0F2"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第四节 越剧唱腔的写作技法（减花）</w:t>
            </w:r>
          </w:p>
          <w:p w14:paraId="6D5456B7"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第五节 越剧唱腔的写作技法（引伸）</w:t>
            </w:r>
          </w:p>
          <w:p w14:paraId="578F8A2A"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第六节 越剧唱腔的写作技法（承递）</w:t>
            </w:r>
          </w:p>
          <w:p w14:paraId="38B44573" w14:textId="77777777" w:rsidR="00F24040" w:rsidRPr="00F24040" w:rsidRDefault="00F24040" w:rsidP="00F24040">
            <w:pPr>
              <w:rPr>
                <w:rFonts w:ascii="仿宋" w:eastAsia="仿宋" w:hAnsi="仿宋" w:hint="eastAsia"/>
                <w:szCs w:val="21"/>
              </w:rPr>
            </w:pPr>
            <w:r w:rsidRPr="00F24040">
              <w:rPr>
                <w:rFonts w:ascii="仿宋" w:eastAsia="仿宋" w:hAnsi="仿宋" w:hint="eastAsia"/>
                <w:szCs w:val="21"/>
              </w:rPr>
              <w:t>第七节越剧唱腔的写作技法（滚花）</w:t>
            </w:r>
          </w:p>
          <w:p w14:paraId="642ED2B8" w14:textId="0277BAEA" w:rsidR="00F24040" w:rsidRPr="00F24040" w:rsidRDefault="00F24040" w:rsidP="00F24040">
            <w:pPr>
              <w:rPr>
                <w:rFonts w:ascii="仿宋" w:eastAsia="仿宋" w:hAnsi="仿宋" w:hint="eastAsia"/>
                <w:color w:val="000000" w:themeColor="text1"/>
                <w:szCs w:val="21"/>
              </w:rPr>
            </w:pPr>
            <w:r w:rsidRPr="00F24040">
              <w:rPr>
                <w:rFonts w:ascii="仿宋" w:eastAsia="仿宋" w:hAnsi="仿宋" w:hint="eastAsia"/>
                <w:szCs w:val="21"/>
              </w:rPr>
              <w:t>第八节 越剧唱腔的写作技法（长音）</w:t>
            </w:r>
          </w:p>
        </w:tc>
      </w:tr>
    </w:tbl>
    <w:p w14:paraId="12E430DB" w14:textId="77777777" w:rsidR="008D1D45" w:rsidRDefault="008D1D45" w:rsidP="00AA669B">
      <w:pPr>
        <w:spacing w:line="560" w:lineRule="exact"/>
        <w:ind w:firstLineChars="150" w:firstLine="422"/>
        <w:rPr>
          <w:rFonts w:ascii="楷体_GB2312" w:eastAsia="楷体_GB2312" w:hAnsi="楷体_GB2312" w:cs="楷体_GB2312"/>
          <w:b/>
          <w:color w:val="000000" w:themeColor="text1"/>
          <w:sz w:val="28"/>
          <w:szCs w:val="28"/>
        </w:rPr>
      </w:pPr>
    </w:p>
    <w:p w14:paraId="57330046" w14:textId="77777777" w:rsidR="008D1D45" w:rsidRDefault="008D1D45" w:rsidP="00AA669B">
      <w:pPr>
        <w:spacing w:line="560" w:lineRule="exact"/>
        <w:ind w:firstLineChars="150" w:firstLine="422"/>
        <w:rPr>
          <w:rFonts w:ascii="楷体_GB2312" w:eastAsia="楷体_GB2312" w:hAnsi="楷体_GB2312" w:cs="楷体_GB2312"/>
          <w:b/>
          <w:color w:val="000000" w:themeColor="text1"/>
          <w:sz w:val="28"/>
          <w:szCs w:val="28"/>
        </w:rPr>
      </w:pPr>
    </w:p>
    <w:p w14:paraId="5A9E588B" w14:textId="77777777" w:rsidR="008D1D45" w:rsidRDefault="008D1D45" w:rsidP="00AA669B">
      <w:pPr>
        <w:spacing w:line="560" w:lineRule="exact"/>
        <w:ind w:firstLineChars="150" w:firstLine="422"/>
        <w:rPr>
          <w:rFonts w:ascii="楷体_GB2312" w:eastAsia="楷体_GB2312" w:hAnsi="楷体_GB2312" w:cs="楷体_GB2312"/>
          <w:b/>
          <w:color w:val="000000" w:themeColor="text1"/>
          <w:sz w:val="28"/>
          <w:szCs w:val="28"/>
        </w:rPr>
      </w:pPr>
    </w:p>
    <w:p w14:paraId="07B7A18B" w14:textId="77777777" w:rsidR="008D1D45" w:rsidRDefault="008D1D45" w:rsidP="00AA669B">
      <w:pPr>
        <w:spacing w:line="560" w:lineRule="exact"/>
        <w:ind w:firstLineChars="150" w:firstLine="422"/>
        <w:rPr>
          <w:rFonts w:ascii="楷体_GB2312" w:eastAsia="楷体_GB2312" w:hAnsi="楷体_GB2312" w:cs="楷体_GB2312"/>
          <w:b/>
          <w:color w:val="000000" w:themeColor="text1"/>
          <w:sz w:val="28"/>
          <w:szCs w:val="28"/>
        </w:rPr>
      </w:pPr>
    </w:p>
    <w:p w14:paraId="2ABD0B31" w14:textId="77777777" w:rsidR="008D1D45" w:rsidRDefault="008D1D45" w:rsidP="00AA669B">
      <w:pPr>
        <w:spacing w:line="560" w:lineRule="exact"/>
        <w:ind w:firstLineChars="150" w:firstLine="422"/>
        <w:rPr>
          <w:rFonts w:ascii="楷体_GB2312" w:eastAsia="楷体_GB2312" w:hAnsi="楷体_GB2312" w:cs="楷体_GB2312"/>
          <w:b/>
          <w:color w:val="000000" w:themeColor="text1"/>
          <w:sz w:val="28"/>
          <w:szCs w:val="28"/>
        </w:rPr>
      </w:pPr>
    </w:p>
    <w:p w14:paraId="31632B65" w14:textId="77777777" w:rsidR="008D1D45" w:rsidRDefault="008D1D45" w:rsidP="00AA669B">
      <w:pPr>
        <w:spacing w:line="560" w:lineRule="exact"/>
        <w:ind w:firstLineChars="150" w:firstLine="422"/>
        <w:rPr>
          <w:rFonts w:ascii="楷体_GB2312" w:eastAsia="楷体_GB2312" w:hAnsi="楷体_GB2312" w:cs="楷体_GB2312"/>
          <w:b/>
          <w:color w:val="000000" w:themeColor="text1"/>
          <w:sz w:val="28"/>
          <w:szCs w:val="28"/>
        </w:rPr>
      </w:pPr>
    </w:p>
    <w:p w14:paraId="2B6B609C" w14:textId="77777777" w:rsidR="008D1D45" w:rsidRDefault="008D1D45" w:rsidP="00AA669B">
      <w:pPr>
        <w:spacing w:line="560" w:lineRule="exact"/>
        <w:ind w:firstLineChars="150" w:firstLine="422"/>
        <w:rPr>
          <w:rFonts w:ascii="楷体_GB2312" w:eastAsia="楷体_GB2312" w:hAnsi="楷体_GB2312" w:cs="楷体_GB2312"/>
          <w:b/>
          <w:color w:val="000000" w:themeColor="text1"/>
          <w:sz w:val="28"/>
          <w:szCs w:val="28"/>
        </w:rPr>
        <w:sectPr w:rsidR="008D1D45" w:rsidSect="00F24040">
          <w:pgSz w:w="16838" w:h="11906" w:orient="landscape"/>
          <w:pgMar w:top="1800" w:right="1417" w:bottom="1800" w:left="1417" w:header="851" w:footer="992" w:gutter="0"/>
          <w:cols w:space="720"/>
          <w:docGrid w:type="lines" w:linePitch="318"/>
        </w:sectPr>
      </w:pPr>
    </w:p>
    <w:p w14:paraId="5AB47656" w14:textId="77777777" w:rsidR="00AA669B" w:rsidRPr="002F658C" w:rsidRDefault="00AA669B" w:rsidP="00AA669B">
      <w:pPr>
        <w:spacing w:line="560" w:lineRule="exact"/>
        <w:ind w:firstLineChars="150" w:firstLine="422"/>
        <w:rPr>
          <w:rFonts w:ascii="楷体_GB2312" w:eastAsia="楷体_GB2312" w:hAnsi="楷体_GB2312" w:cs="楷体_GB2312"/>
          <w:b/>
          <w:color w:val="000000" w:themeColor="text1"/>
          <w:sz w:val="28"/>
          <w:szCs w:val="28"/>
        </w:rPr>
      </w:pPr>
      <w:bookmarkStart w:id="0" w:name="_GoBack"/>
      <w:bookmarkEnd w:id="0"/>
      <w:r w:rsidRPr="002F658C">
        <w:rPr>
          <w:rFonts w:ascii="楷体_GB2312" w:eastAsia="楷体_GB2312" w:hAnsi="楷体_GB2312" w:cs="楷体_GB2312" w:hint="eastAsia"/>
          <w:b/>
          <w:color w:val="000000" w:themeColor="text1"/>
          <w:sz w:val="28"/>
          <w:szCs w:val="28"/>
        </w:rPr>
        <w:lastRenderedPageBreak/>
        <w:t>（二）课程学分结构</w:t>
      </w:r>
    </w:p>
    <w:p w14:paraId="582C9A68" w14:textId="77777777" w:rsidR="00AA669B" w:rsidRPr="002F658C" w:rsidRDefault="00AA669B" w:rsidP="00AA669B">
      <w:pPr>
        <w:spacing w:line="560" w:lineRule="exact"/>
        <w:ind w:firstLineChars="200" w:firstLine="560"/>
        <w:rPr>
          <w:rFonts w:ascii="仿宋" w:eastAsia="仿宋" w:hAnsi="仿宋" w:cs="仿宋_GB2312"/>
          <w:color w:val="000000"/>
          <w:sz w:val="28"/>
          <w:szCs w:val="28"/>
        </w:rPr>
      </w:pPr>
      <w:r w:rsidRPr="002F658C">
        <w:rPr>
          <w:rFonts w:ascii="仿宋" w:eastAsia="仿宋" w:hAnsi="仿宋" w:cs="仿宋_GB2312"/>
          <w:color w:val="000000"/>
          <w:sz w:val="28"/>
          <w:szCs w:val="28"/>
        </w:rPr>
        <w:t>本专业课程共分为必修课、选修课、职业岗位实践，其中必修课分综合素质必修课、专业必修课，选修课分综合素质限定选修课、综合素质任意选修课、专业限定选修课、专业任意选修课、艺术素养拓展课。</w:t>
      </w:r>
    </w:p>
    <w:p w14:paraId="422C6777" w14:textId="32EDE7F6" w:rsidR="00AA669B" w:rsidRPr="002F658C" w:rsidRDefault="00AA669B" w:rsidP="00AA669B">
      <w:pPr>
        <w:pStyle w:val="reader-word-layer"/>
        <w:shd w:val="clear" w:color="auto" w:fill="FFFFFF"/>
        <w:spacing w:before="0" w:beforeAutospacing="0" w:after="0" w:afterAutospacing="0" w:line="560" w:lineRule="exact"/>
        <w:ind w:firstLineChars="200" w:firstLine="560"/>
        <w:jc w:val="both"/>
        <w:rPr>
          <w:rFonts w:ascii="仿宋" w:eastAsia="仿宋" w:hAnsi="仿宋" w:cs="仿宋"/>
          <w:color w:val="FF0000"/>
          <w:sz w:val="32"/>
          <w:szCs w:val="32"/>
        </w:rPr>
      </w:pPr>
      <w:r w:rsidRPr="002F658C">
        <w:rPr>
          <w:rFonts w:ascii="仿宋" w:eastAsia="仿宋" w:hAnsi="仿宋" w:cs="仿宋" w:hint="eastAsia"/>
          <w:color w:val="000000" w:themeColor="text1"/>
          <w:sz w:val="28"/>
          <w:szCs w:val="28"/>
        </w:rPr>
        <w:t>本专业学生毕业最低要求修满</w:t>
      </w:r>
      <w:r w:rsidR="00C57BC2" w:rsidRPr="002F658C">
        <w:rPr>
          <w:rFonts w:ascii="仿宋" w:eastAsia="仿宋" w:hAnsi="仿宋" w:cs="仿宋" w:hint="eastAsia"/>
          <w:color w:val="000000" w:themeColor="text1"/>
          <w:sz w:val="28"/>
          <w:szCs w:val="28"/>
        </w:rPr>
        <w:t>201</w:t>
      </w:r>
      <w:r w:rsidRPr="002F658C">
        <w:rPr>
          <w:rFonts w:ascii="仿宋" w:eastAsia="仿宋" w:hAnsi="仿宋" w:cs="仿宋" w:hint="eastAsia"/>
          <w:color w:val="000000" w:themeColor="text1"/>
          <w:sz w:val="28"/>
          <w:szCs w:val="28"/>
        </w:rPr>
        <w:t>学分。</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621"/>
        <w:gridCol w:w="1108"/>
        <w:gridCol w:w="891"/>
        <w:gridCol w:w="259"/>
        <w:gridCol w:w="1036"/>
        <w:gridCol w:w="541"/>
        <w:gridCol w:w="736"/>
        <w:gridCol w:w="96"/>
        <w:gridCol w:w="859"/>
        <w:gridCol w:w="766"/>
        <w:gridCol w:w="1520"/>
      </w:tblGrid>
      <w:tr w:rsidR="00AA669B" w:rsidRPr="002F658C" w14:paraId="1EFAF074" w14:textId="77777777" w:rsidTr="002C5DDA">
        <w:trPr>
          <w:trHeight w:val="20"/>
          <w:jc w:val="center"/>
        </w:trPr>
        <w:tc>
          <w:tcPr>
            <w:tcW w:w="1246" w:type="pct"/>
            <w:gridSpan w:val="3"/>
            <w:vAlign w:val="center"/>
          </w:tcPr>
          <w:p w14:paraId="3C8A1859"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分类</w:t>
            </w:r>
          </w:p>
        </w:tc>
        <w:tc>
          <w:tcPr>
            <w:tcW w:w="499" w:type="pct"/>
            <w:vAlign w:val="center"/>
          </w:tcPr>
          <w:p w14:paraId="18D4D930"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学分</w:t>
            </w:r>
          </w:p>
        </w:tc>
        <w:tc>
          <w:tcPr>
            <w:tcW w:w="725" w:type="pct"/>
            <w:gridSpan w:val="2"/>
            <w:vAlign w:val="center"/>
          </w:tcPr>
          <w:p w14:paraId="389CCB86"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占总学分</w:t>
            </w:r>
          </w:p>
          <w:p w14:paraId="72389949"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比例</w:t>
            </w:r>
          </w:p>
        </w:tc>
        <w:tc>
          <w:tcPr>
            <w:tcW w:w="769" w:type="pct"/>
            <w:gridSpan w:val="3"/>
            <w:vAlign w:val="center"/>
          </w:tcPr>
          <w:p w14:paraId="005D7BE9"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学时</w:t>
            </w:r>
          </w:p>
        </w:tc>
        <w:tc>
          <w:tcPr>
            <w:tcW w:w="1762" w:type="pct"/>
            <w:gridSpan w:val="3"/>
            <w:vAlign w:val="center"/>
          </w:tcPr>
          <w:p w14:paraId="1D674CD3"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学分要求</w:t>
            </w:r>
          </w:p>
        </w:tc>
      </w:tr>
      <w:tr w:rsidR="002C5DDA" w:rsidRPr="002F658C" w14:paraId="13F7F363" w14:textId="77777777" w:rsidTr="002C5DDA">
        <w:trPr>
          <w:trHeight w:val="412"/>
          <w:jc w:val="center"/>
        </w:trPr>
        <w:tc>
          <w:tcPr>
            <w:tcW w:w="279" w:type="pct"/>
            <w:vMerge w:val="restart"/>
            <w:vAlign w:val="center"/>
          </w:tcPr>
          <w:p w14:paraId="1BE7640A" w14:textId="77777777" w:rsidR="002C5DDA" w:rsidRPr="002F658C" w:rsidRDefault="002C5DDA" w:rsidP="002C5DDA">
            <w:pPr>
              <w:spacing w:line="240" w:lineRule="exact"/>
              <w:jc w:val="center"/>
              <w:rPr>
                <w:rFonts w:ascii="仿宋" w:eastAsia="仿宋" w:hAnsi="仿宋" w:cs="宋体"/>
                <w:color w:val="000000" w:themeColor="text1"/>
                <w:kern w:val="0"/>
              </w:rPr>
            </w:pPr>
            <w:r w:rsidRPr="002F658C">
              <w:rPr>
                <w:rFonts w:ascii="仿宋" w:eastAsia="仿宋" w:hAnsi="仿宋" w:hint="eastAsia"/>
                <w:color w:val="000000" w:themeColor="text1"/>
              </w:rPr>
              <w:t>必修</w:t>
            </w:r>
          </w:p>
        </w:tc>
        <w:tc>
          <w:tcPr>
            <w:tcW w:w="967" w:type="pct"/>
            <w:gridSpan w:val="2"/>
            <w:vAlign w:val="center"/>
          </w:tcPr>
          <w:p w14:paraId="16F59B91" w14:textId="77777777" w:rsidR="002C5DDA" w:rsidRPr="002F658C" w:rsidRDefault="002C5DDA" w:rsidP="002C5DDA">
            <w:pPr>
              <w:spacing w:line="240" w:lineRule="exact"/>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综合素质必修课</w:t>
            </w:r>
          </w:p>
        </w:tc>
        <w:tc>
          <w:tcPr>
            <w:tcW w:w="499" w:type="pct"/>
            <w:vAlign w:val="center"/>
          </w:tcPr>
          <w:p w14:paraId="675DCB89" w14:textId="04E11709" w:rsidR="002C5DDA" w:rsidRPr="002F658C" w:rsidRDefault="002C5DDA" w:rsidP="002C5DDA">
            <w:pPr>
              <w:spacing w:line="240" w:lineRule="exact"/>
              <w:jc w:val="center"/>
              <w:rPr>
                <w:rFonts w:ascii="仿宋" w:eastAsia="仿宋" w:hAnsi="仿宋" w:cs="宋体"/>
                <w:color w:val="000000" w:themeColor="text1"/>
                <w:kern w:val="0"/>
              </w:rPr>
            </w:pPr>
            <w:r w:rsidRPr="002F658C">
              <w:rPr>
                <w:rFonts w:ascii="仿宋" w:eastAsia="仿宋" w:hAnsi="仿宋" w:hint="eastAsia"/>
                <w:color w:val="000000" w:themeColor="text1"/>
                <w:sz w:val="18"/>
                <w:szCs w:val="18"/>
              </w:rPr>
              <w:t>70</w:t>
            </w:r>
          </w:p>
        </w:tc>
        <w:tc>
          <w:tcPr>
            <w:tcW w:w="725" w:type="pct"/>
            <w:gridSpan w:val="2"/>
            <w:vAlign w:val="center"/>
          </w:tcPr>
          <w:p w14:paraId="14563A03" w14:textId="5F81E246" w:rsidR="002C5DDA" w:rsidRPr="002F658C" w:rsidRDefault="002C5DDA" w:rsidP="002C5DDA">
            <w:pPr>
              <w:jc w:val="center"/>
              <w:rPr>
                <w:rFonts w:cs="Calibri"/>
                <w:color w:val="000000"/>
                <w:szCs w:val="21"/>
              </w:rPr>
            </w:pPr>
            <w:r w:rsidRPr="002F658C">
              <w:rPr>
                <w:rFonts w:ascii="Times New Roman" w:hAnsi="Times New Roman"/>
                <w:color w:val="000000"/>
                <w:sz w:val="20"/>
                <w:szCs w:val="20"/>
              </w:rPr>
              <w:t>34.83%</w:t>
            </w:r>
          </w:p>
        </w:tc>
        <w:tc>
          <w:tcPr>
            <w:tcW w:w="769" w:type="pct"/>
            <w:gridSpan w:val="3"/>
            <w:vAlign w:val="center"/>
          </w:tcPr>
          <w:p w14:paraId="4AFC4680" w14:textId="36830F72" w:rsidR="002C5DDA" w:rsidRPr="002F658C" w:rsidRDefault="002C5DDA" w:rsidP="002C5DDA">
            <w:pPr>
              <w:spacing w:line="240" w:lineRule="exact"/>
              <w:jc w:val="center"/>
              <w:rPr>
                <w:rFonts w:ascii="仿宋" w:eastAsia="仿宋" w:hAnsi="仿宋" w:cs="宋体"/>
                <w:color w:val="000000" w:themeColor="text1"/>
                <w:szCs w:val="21"/>
              </w:rPr>
            </w:pPr>
            <w:r w:rsidRPr="002F658C">
              <w:rPr>
                <w:rFonts w:ascii="仿宋" w:eastAsia="仿宋" w:hAnsi="仿宋"/>
                <w:color w:val="000000" w:themeColor="text1"/>
                <w:sz w:val="18"/>
                <w:szCs w:val="18"/>
              </w:rPr>
              <w:t>1316</w:t>
            </w:r>
          </w:p>
        </w:tc>
        <w:tc>
          <w:tcPr>
            <w:tcW w:w="1762" w:type="pct"/>
            <w:gridSpan w:val="3"/>
            <w:vAlign w:val="center"/>
          </w:tcPr>
          <w:p w14:paraId="4B298C4B" w14:textId="30ECFA1F" w:rsidR="002C5DDA" w:rsidRPr="002F658C" w:rsidRDefault="002C5DDA" w:rsidP="002C5DDA">
            <w:pPr>
              <w:widowControl/>
              <w:spacing w:line="240" w:lineRule="exact"/>
              <w:jc w:val="center"/>
              <w:rPr>
                <w:rFonts w:ascii="仿宋" w:eastAsia="仿宋" w:hAnsi="仿宋" w:cs="宋体"/>
                <w:color w:val="000000" w:themeColor="text1"/>
                <w:szCs w:val="21"/>
              </w:rPr>
            </w:pPr>
            <w:r w:rsidRPr="002F658C">
              <w:rPr>
                <w:rFonts w:ascii="仿宋" w:eastAsia="仿宋" w:hAnsi="仿宋" w:cs="宋体" w:hint="eastAsia"/>
                <w:color w:val="000000" w:themeColor="text1"/>
                <w:sz w:val="15"/>
                <w:szCs w:val="15"/>
              </w:rPr>
              <w:t>须修满</w:t>
            </w:r>
            <w:r w:rsidRPr="002F658C">
              <w:rPr>
                <w:rFonts w:ascii="仿宋" w:eastAsia="仿宋" w:hAnsi="仿宋" w:hint="eastAsia"/>
                <w:color w:val="000000" w:themeColor="text1"/>
                <w:sz w:val="18"/>
                <w:szCs w:val="18"/>
              </w:rPr>
              <w:t>70</w:t>
            </w:r>
            <w:r w:rsidRPr="002F658C">
              <w:rPr>
                <w:rFonts w:ascii="仿宋" w:eastAsia="仿宋" w:hAnsi="仿宋" w:cs="宋体" w:hint="eastAsia"/>
                <w:color w:val="000000" w:themeColor="text1"/>
                <w:sz w:val="15"/>
                <w:szCs w:val="15"/>
              </w:rPr>
              <w:t>学分</w:t>
            </w:r>
          </w:p>
        </w:tc>
      </w:tr>
      <w:tr w:rsidR="002C5DDA" w:rsidRPr="002F658C" w14:paraId="3E899BE7" w14:textId="77777777" w:rsidTr="002C5DDA">
        <w:trPr>
          <w:trHeight w:val="418"/>
          <w:jc w:val="center"/>
        </w:trPr>
        <w:tc>
          <w:tcPr>
            <w:tcW w:w="279" w:type="pct"/>
            <w:vMerge/>
            <w:vAlign w:val="center"/>
          </w:tcPr>
          <w:p w14:paraId="2A40E426" w14:textId="77777777" w:rsidR="002C5DDA" w:rsidRPr="002F658C" w:rsidRDefault="002C5DDA" w:rsidP="002C5DDA">
            <w:pPr>
              <w:spacing w:line="240" w:lineRule="exact"/>
              <w:jc w:val="center"/>
              <w:rPr>
                <w:rFonts w:ascii="仿宋" w:eastAsia="仿宋" w:hAnsi="仿宋" w:cs="宋体"/>
                <w:color w:val="000000" w:themeColor="text1"/>
                <w:kern w:val="0"/>
              </w:rPr>
            </w:pPr>
          </w:p>
        </w:tc>
        <w:tc>
          <w:tcPr>
            <w:tcW w:w="967" w:type="pct"/>
            <w:gridSpan w:val="2"/>
            <w:vAlign w:val="center"/>
          </w:tcPr>
          <w:p w14:paraId="167D4EB6" w14:textId="77777777" w:rsidR="002C5DDA" w:rsidRPr="002F658C" w:rsidRDefault="002C5DDA" w:rsidP="002C5DDA">
            <w:pPr>
              <w:spacing w:line="240" w:lineRule="exact"/>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专业必修课</w:t>
            </w:r>
          </w:p>
        </w:tc>
        <w:tc>
          <w:tcPr>
            <w:tcW w:w="499" w:type="pct"/>
            <w:vAlign w:val="center"/>
          </w:tcPr>
          <w:p w14:paraId="60416BD7" w14:textId="77777777" w:rsidR="002C5DDA" w:rsidRPr="002F658C" w:rsidRDefault="002C5DDA" w:rsidP="002C5DDA">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48</w:t>
            </w:r>
          </w:p>
        </w:tc>
        <w:tc>
          <w:tcPr>
            <w:tcW w:w="725" w:type="pct"/>
            <w:gridSpan w:val="2"/>
            <w:vAlign w:val="center"/>
          </w:tcPr>
          <w:p w14:paraId="48D2FB22" w14:textId="67F9F99E" w:rsidR="002C5DDA" w:rsidRPr="002F658C" w:rsidRDefault="002C5DDA" w:rsidP="002C5DDA">
            <w:pPr>
              <w:jc w:val="center"/>
              <w:rPr>
                <w:rFonts w:cs="Calibri"/>
                <w:color w:val="000000"/>
                <w:szCs w:val="21"/>
              </w:rPr>
            </w:pPr>
            <w:r w:rsidRPr="002F658C">
              <w:rPr>
                <w:rFonts w:ascii="Times New Roman" w:hAnsi="Times New Roman"/>
                <w:color w:val="000000"/>
                <w:sz w:val="20"/>
                <w:szCs w:val="20"/>
              </w:rPr>
              <w:t>23.88%</w:t>
            </w:r>
          </w:p>
        </w:tc>
        <w:tc>
          <w:tcPr>
            <w:tcW w:w="769" w:type="pct"/>
            <w:gridSpan w:val="3"/>
            <w:vAlign w:val="center"/>
          </w:tcPr>
          <w:p w14:paraId="60F933FF" w14:textId="77777777" w:rsidR="002C5DDA" w:rsidRPr="002F658C" w:rsidRDefault="002C5DDA" w:rsidP="002C5DDA">
            <w:pPr>
              <w:spacing w:line="240" w:lineRule="exact"/>
              <w:jc w:val="center"/>
              <w:rPr>
                <w:rFonts w:ascii="仿宋" w:eastAsia="仿宋" w:hAnsi="仿宋" w:cs="宋体"/>
                <w:color w:val="000000" w:themeColor="text1"/>
                <w:szCs w:val="21"/>
              </w:rPr>
            </w:pPr>
            <w:r w:rsidRPr="002F658C">
              <w:rPr>
                <w:rFonts w:ascii="仿宋" w:eastAsia="仿宋" w:hAnsi="仿宋" w:cs="宋体" w:hint="eastAsia"/>
                <w:color w:val="000000" w:themeColor="text1"/>
                <w:szCs w:val="21"/>
              </w:rPr>
              <w:t>902</w:t>
            </w:r>
          </w:p>
        </w:tc>
        <w:tc>
          <w:tcPr>
            <w:tcW w:w="1762" w:type="pct"/>
            <w:gridSpan w:val="3"/>
            <w:vAlign w:val="center"/>
          </w:tcPr>
          <w:p w14:paraId="534CA603" w14:textId="77777777" w:rsidR="002C5DDA" w:rsidRPr="002F658C" w:rsidRDefault="002C5DDA" w:rsidP="002C5DDA">
            <w:pPr>
              <w:widowControl/>
              <w:spacing w:line="240" w:lineRule="exact"/>
              <w:jc w:val="left"/>
              <w:rPr>
                <w:rFonts w:ascii="仿宋" w:eastAsia="仿宋" w:hAnsi="仿宋" w:cs="宋体"/>
                <w:color w:val="000000" w:themeColor="text1"/>
                <w:kern w:val="0"/>
                <w:szCs w:val="21"/>
              </w:rPr>
            </w:pPr>
          </w:p>
        </w:tc>
      </w:tr>
      <w:tr w:rsidR="002C5DDA" w:rsidRPr="002F658C" w14:paraId="48C3AF8D" w14:textId="77777777" w:rsidTr="002C5DDA">
        <w:trPr>
          <w:trHeight w:val="421"/>
          <w:jc w:val="center"/>
        </w:trPr>
        <w:tc>
          <w:tcPr>
            <w:tcW w:w="279" w:type="pct"/>
            <w:vMerge w:val="restart"/>
            <w:vAlign w:val="center"/>
          </w:tcPr>
          <w:p w14:paraId="402ECC74" w14:textId="77777777" w:rsidR="002C5DDA" w:rsidRPr="002F658C" w:rsidRDefault="002C5DDA" w:rsidP="002C5DDA">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选修</w:t>
            </w:r>
          </w:p>
        </w:tc>
        <w:tc>
          <w:tcPr>
            <w:tcW w:w="967" w:type="pct"/>
            <w:gridSpan w:val="2"/>
            <w:vAlign w:val="center"/>
          </w:tcPr>
          <w:p w14:paraId="5E664851" w14:textId="77777777" w:rsidR="002C5DDA" w:rsidRPr="002F658C" w:rsidRDefault="002C5DDA" w:rsidP="002C5DDA">
            <w:pPr>
              <w:spacing w:line="240" w:lineRule="exact"/>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专业限定选修课</w:t>
            </w:r>
          </w:p>
        </w:tc>
        <w:tc>
          <w:tcPr>
            <w:tcW w:w="499" w:type="pct"/>
            <w:vMerge w:val="restart"/>
            <w:vAlign w:val="center"/>
          </w:tcPr>
          <w:p w14:paraId="14F144E3" w14:textId="77777777" w:rsidR="002C5DDA" w:rsidRPr="002F658C" w:rsidRDefault="002C5DDA" w:rsidP="002C5DDA">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35</w:t>
            </w:r>
          </w:p>
        </w:tc>
        <w:tc>
          <w:tcPr>
            <w:tcW w:w="725" w:type="pct"/>
            <w:gridSpan w:val="2"/>
            <w:vMerge w:val="restart"/>
            <w:vAlign w:val="center"/>
          </w:tcPr>
          <w:p w14:paraId="397C9120" w14:textId="7BEA0454" w:rsidR="002C5DDA" w:rsidRPr="002F658C" w:rsidRDefault="002C5DDA" w:rsidP="002C5DDA">
            <w:pPr>
              <w:jc w:val="center"/>
              <w:rPr>
                <w:rFonts w:cs="Calibri"/>
                <w:color w:val="000000"/>
                <w:szCs w:val="21"/>
              </w:rPr>
            </w:pPr>
            <w:r w:rsidRPr="002F658C">
              <w:rPr>
                <w:rFonts w:ascii="Times New Roman" w:hAnsi="Times New Roman"/>
                <w:color w:val="000000"/>
                <w:sz w:val="20"/>
                <w:szCs w:val="20"/>
              </w:rPr>
              <w:t>17.41%</w:t>
            </w:r>
          </w:p>
        </w:tc>
        <w:tc>
          <w:tcPr>
            <w:tcW w:w="769" w:type="pct"/>
            <w:gridSpan w:val="3"/>
            <w:vMerge w:val="restart"/>
            <w:vAlign w:val="center"/>
          </w:tcPr>
          <w:p w14:paraId="7AD84B7E" w14:textId="77777777" w:rsidR="002C5DDA" w:rsidRPr="002F658C" w:rsidRDefault="002C5DDA" w:rsidP="002C5DDA">
            <w:pPr>
              <w:spacing w:line="240" w:lineRule="exact"/>
              <w:jc w:val="center"/>
              <w:rPr>
                <w:rFonts w:ascii="仿宋" w:eastAsia="仿宋" w:hAnsi="仿宋" w:cs="宋体"/>
                <w:color w:val="000000" w:themeColor="text1"/>
                <w:szCs w:val="21"/>
              </w:rPr>
            </w:pPr>
            <w:r w:rsidRPr="002F658C">
              <w:rPr>
                <w:rFonts w:ascii="仿宋" w:eastAsia="仿宋" w:hAnsi="仿宋" w:cs="宋体" w:hint="eastAsia"/>
                <w:color w:val="000000" w:themeColor="text1"/>
                <w:szCs w:val="21"/>
              </w:rPr>
              <w:t>560</w:t>
            </w:r>
          </w:p>
        </w:tc>
        <w:tc>
          <w:tcPr>
            <w:tcW w:w="1762" w:type="pct"/>
            <w:gridSpan w:val="3"/>
            <w:vMerge w:val="restart"/>
            <w:vAlign w:val="center"/>
          </w:tcPr>
          <w:p w14:paraId="56D51CEE" w14:textId="77777777" w:rsidR="002C5DDA" w:rsidRPr="002F658C" w:rsidRDefault="002C5DDA" w:rsidP="002C5DDA">
            <w:pPr>
              <w:widowControl/>
              <w:spacing w:line="240" w:lineRule="exact"/>
              <w:jc w:val="center"/>
              <w:rPr>
                <w:rFonts w:ascii="仿宋" w:eastAsia="仿宋" w:hAnsi="仿宋" w:cs="宋体"/>
                <w:color w:val="000000" w:themeColor="text1"/>
                <w:kern w:val="0"/>
                <w:szCs w:val="21"/>
              </w:rPr>
            </w:pPr>
            <w:r w:rsidRPr="002F658C">
              <w:rPr>
                <w:rFonts w:ascii="仿宋" w:eastAsia="仿宋" w:hAnsi="仿宋" w:hint="eastAsia"/>
                <w:color w:val="000000" w:themeColor="text1"/>
              </w:rPr>
              <w:t>最低须修约35学分,专业任意选修课根据实际酌情开设。</w:t>
            </w:r>
          </w:p>
        </w:tc>
      </w:tr>
      <w:tr w:rsidR="0082353D" w:rsidRPr="002F658C" w14:paraId="308F0F62" w14:textId="77777777" w:rsidTr="002C5DDA">
        <w:trPr>
          <w:trHeight w:val="430"/>
          <w:jc w:val="center"/>
        </w:trPr>
        <w:tc>
          <w:tcPr>
            <w:tcW w:w="279" w:type="pct"/>
            <w:vMerge/>
            <w:vAlign w:val="center"/>
          </w:tcPr>
          <w:p w14:paraId="16328CF1" w14:textId="77777777" w:rsidR="0082353D" w:rsidRPr="002F658C" w:rsidRDefault="0082353D" w:rsidP="0082353D">
            <w:pPr>
              <w:spacing w:line="240" w:lineRule="exact"/>
              <w:jc w:val="center"/>
              <w:rPr>
                <w:rFonts w:ascii="仿宋" w:eastAsia="仿宋" w:hAnsi="仿宋" w:cs="宋体"/>
                <w:color w:val="000000" w:themeColor="text1"/>
                <w:kern w:val="0"/>
              </w:rPr>
            </w:pPr>
          </w:p>
        </w:tc>
        <w:tc>
          <w:tcPr>
            <w:tcW w:w="967" w:type="pct"/>
            <w:gridSpan w:val="2"/>
            <w:vAlign w:val="center"/>
          </w:tcPr>
          <w:p w14:paraId="2C55AF6D" w14:textId="77777777" w:rsidR="0082353D" w:rsidRPr="002F658C" w:rsidRDefault="0082353D" w:rsidP="0082353D">
            <w:pPr>
              <w:spacing w:line="240" w:lineRule="exact"/>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专业任意选修课</w:t>
            </w:r>
          </w:p>
        </w:tc>
        <w:tc>
          <w:tcPr>
            <w:tcW w:w="499" w:type="pct"/>
            <w:vMerge/>
            <w:vAlign w:val="center"/>
          </w:tcPr>
          <w:p w14:paraId="6E37B313" w14:textId="77777777" w:rsidR="0082353D" w:rsidRPr="002F658C" w:rsidRDefault="0082353D" w:rsidP="0082353D">
            <w:pPr>
              <w:spacing w:line="240" w:lineRule="exact"/>
              <w:jc w:val="center"/>
              <w:rPr>
                <w:rFonts w:ascii="仿宋" w:eastAsia="仿宋" w:hAnsi="仿宋" w:cs="宋体"/>
                <w:color w:val="000000" w:themeColor="text1"/>
                <w:kern w:val="0"/>
              </w:rPr>
            </w:pPr>
          </w:p>
        </w:tc>
        <w:tc>
          <w:tcPr>
            <w:tcW w:w="725" w:type="pct"/>
            <w:gridSpan w:val="2"/>
            <w:vMerge/>
            <w:vAlign w:val="center"/>
          </w:tcPr>
          <w:p w14:paraId="69DDCEDE" w14:textId="77777777" w:rsidR="0082353D" w:rsidRPr="002F658C" w:rsidRDefault="0082353D" w:rsidP="000E3857">
            <w:pPr>
              <w:spacing w:line="240" w:lineRule="exact"/>
              <w:jc w:val="center"/>
              <w:rPr>
                <w:rFonts w:ascii="仿宋" w:eastAsia="仿宋" w:hAnsi="仿宋" w:cs="宋体"/>
                <w:color w:val="000000" w:themeColor="text1"/>
                <w:kern w:val="0"/>
              </w:rPr>
            </w:pPr>
          </w:p>
        </w:tc>
        <w:tc>
          <w:tcPr>
            <w:tcW w:w="769" w:type="pct"/>
            <w:gridSpan w:val="3"/>
            <w:vMerge/>
            <w:vAlign w:val="center"/>
          </w:tcPr>
          <w:p w14:paraId="7D561B4C" w14:textId="77777777" w:rsidR="0082353D" w:rsidRPr="002F658C" w:rsidRDefault="0082353D" w:rsidP="0082353D">
            <w:pPr>
              <w:spacing w:line="240" w:lineRule="exact"/>
              <w:jc w:val="center"/>
              <w:rPr>
                <w:rFonts w:ascii="仿宋" w:eastAsia="仿宋" w:hAnsi="仿宋" w:cs="宋体"/>
                <w:color w:val="000000" w:themeColor="text1"/>
                <w:szCs w:val="21"/>
              </w:rPr>
            </w:pPr>
          </w:p>
        </w:tc>
        <w:tc>
          <w:tcPr>
            <w:tcW w:w="1762" w:type="pct"/>
            <w:gridSpan w:val="3"/>
            <w:vMerge/>
            <w:vAlign w:val="center"/>
          </w:tcPr>
          <w:p w14:paraId="6B622E17" w14:textId="77777777" w:rsidR="0082353D" w:rsidRPr="002F658C" w:rsidRDefault="0082353D" w:rsidP="00606FFB">
            <w:pPr>
              <w:spacing w:line="240" w:lineRule="exact"/>
              <w:jc w:val="center"/>
              <w:rPr>
                <w:rFonts w:ascii="仿宋" w:eastAsia="仿宋" w:hAnsi="仿宋"/>
                <w:color w:val="000000" w:themeColor="text1"/>
                <w:sz w:val="15"/>
                <w:szCs w:val="15"/>
              </w:rPr>
            </w:pPr>
          </w:p>
        </w:tc>
      </w:tr>
      <w:tr w:rsidR="0082353D" w:rsidRPr="002F658C" w14:paraId="721F3052" w14:textId="77777777" w:rsidTr="002C5DDA">
        <w:trPr>
          <w:trHeight w:val="20"/>
          <w:jc w:val="center"/>
        </w:trPr>
        <w:tc>
          <w:tcPr>
            <w:tcW w:w="279" w:type="pct"/>
            <w:vMerge/>
            <w:vAlign w:val="center"/>
          </w:tcPr>
          <w:p w14:paraId="7B4DF325" w14:textId="77777777" w:rsidR="0082353D" w:rsidRPr="002F658C" w:rsidRDefault="0082353D" w:rsidP="0082353D">
            <w:pPr>
              <w:spacing w:line="240" w:lineRule="exact"/>
              <w:jc w:val="center"/>
              <w:rPr>
                <w:rFonts w:ascii="仿宋" w:eastAsia="仿宋" w:hAnsi="仿宋" w:cs="宋体"/>
                <w:color w:val="000000" w:themeColor="text1"/>
                <w:kern w:val="0"/>
              </w:rPr>
            </w:pPr>
          </w:p>
        </w:tc>
        <w:tc>
          <w:tcPr>
            <w:tcW w:w="967" w:type="pct"/>
            <w:gridSpan w:val="2"/>
            <w:vAlign w:val="center"/>
          </w:tcPr>
          <w:p w14:paraId="7875DCC2" w14:textId="77777777" w:rsidR="0082353D" w:rsidRPr="002F658C" w:rsidRDefault="0082353D" w:rsidP="0082353D">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综合素质</w:t>
            </w:r>
          </w:p>
          <w:p w14:paraId="5CA2E44D" w14:textId="77777777" w:rsidR="0082353D" w:rsidRPr="002F658C" w:rsidRDefault="0082353D" w:rsidP="0082353D">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限定选修课</w:t>
            </w:r>
          </w:p>
        </w:tc>
        <w:tc>
          <w:tcPr>
            <w:tcW w:w="499" w:type="pct"/>
            <w:vAlign w:val="center"/>
          </w:tcPr>
          <w:p w14:paraId="701D587A" w14:textId="77777777" w:rsidR="0082353D" w:rsidRPr="002F658C" w:rsidRDefault="0082353D" w:rsidP="0082353D">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6</w:t>
            </w:r>
          </w:p>
        </w:tc>
        <w:tc>
          <w:tcPr>
            <w:tcW w:w="725" w:type="pct"/>
            <w:gridSpan w:val="2"/>
            <w:vAlign w:val="center"/>
          </w:tcPr>
          <w:p w14:paraId="30D83FD9" w14:textId="6A6A1FC7" w:rsidR="0082353D" w:rsidRPr="002F658C" w:rsidRDefault="002C5DDA" w:rsidP="000E3857">
            <w:pPr>
              <w:jc w:val="center"/>
              <w:rPr>
                <w:rFonts w:cs="Calibri"/>
                <w:color w:val="000000"/>
                <w:szCs w:val="21"/>
              </w:rPr>
            </w:pPr>
            <w:r w:rsidRPr="002F658C">
              <w:rPr>
                <w:rFonts w:cs="Calibri"/>
                <w:color w:val="000000"/>
                <w:szCs w:val="21"/>
              </w:rPr>
              <w:t>2.99</w:t>
            </w:r>
            <w:r w:rsidR="0082353D" w:rsidRPr="002F658C">
              <w:rPr>
                <w:rFonts w:cs="Calibri"/>
                <w:color w:val="000000"/>
                <w:szCs w:val="21"/>
              </w:rPr>
              <w:t>%</w:t>
            </w:r>
          </w:p>
        </w:tc>
        <w:tc>
          <w:tcPr>
            <w:tcW w:w="769" w:type="pct"/>
            <w:gridSpan w:val="3"/>
            <w:vAlign w:val="center"/>
          </w:tcPr>
          <w:p w14:paraId="731647AA" w14:textId="3647B780" w:rsidR="0082353D" w:rsidRPr="002F658C" w:rsidRDefault="005A02FC" w:rsidP="0082353D">
            <w:pPr>
              <w:jc w:val="center"/>
              <w:rPr>
                <w:rFonts w:ascii="仿宋" w:eastAsia="仿宋" w:hAnsi="仿宋"/>
                <w:color w:val="000000" w:themeColor="text1"/>
                <w:sz w:val="18"/>
                <w:szCs w:val="18"/>
              </w:rPr>
            </w:pPr>
            <w:r w:rsidRPr="002F658C">
              <w:rPr>
                <w:rFonts w:ascii="仿宋" w:eastAsia="仿宋" w:hAnsi="仿宋"/>
                <w:color w:val="000000" w:themeColor="text1"/>
                <w:sz w:val="18"/>
                <w:szCs w:val="18"/>
              </w:rPr>
              <w:t>78</w:t>
            </w:r>
          </w:p>
        </w:tc>
        <w:tc>
          <w:tcPr>
            <w:tcW w:w="1762" w:type="pct"/>
            <w:gridSpan w:val="3"/>
            <w:vAlign w:val="center"/>
          </w:tcPr>
          <w:p w14:paraId="38C82AD0" w14:textId="77777777" w:rsidR="0082353D" w:rsidRPr="002F658C" w:rsidRDefault="0082353D" w:rsidP="0082353D">
            <w:pPr>
              <w:widowControl/>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最低须修6学分（文史、外语、综合类各2学分）。</w:t>
            </w:r>
          </w:p>
        </w:tc>
      </w:tr>
      <w:tr w:rsidR="0082353D" w:rsidRPr="002F658C" w14:paraId="0A299AC8" w14:textId="77777777" w:rsidTr="002C5DDA">
        <w:trPr>
          <w:trHeight w:val="20"/>
          <w:jc w:val="center"/>
        </w:trPr>
        <w:tc>
          <w:tcPr>
            <w:tcW w:w="279" w:type="pct"/>
            <w:vMerge/>
            <w:vAlign w:val="center"/>
          </w:tcPr>
          <w:p w14:paraId="318DB3EC" w14:textId="77777777" w:rsidR="0082353D" w:rsidRPr="002F658C" w:rsidRDefault="0082353D" w:rsidP="0082353D">
            <w:pPr>
              <w:spacing w:line="240" w:lineRule="exact"/>
              <w:jc w:val="center"/>
              <w:rPr>
                <w:rFonts w:ascii="仿宋" w:eastAsia="仿宋" w:hAnsi="仿宋" w:cs="宋体"/>
                <w:color w:val="000000" w:themeColor="text1"/>
                <w:kern w:val="0"/>
              </w:rPr>
            </w:pPr>
          </w:p>
        </w:tc>
        <w:tc>
          <w:tcPr>
            <w:tcW w:w="967" w:type="pct"/>
            <w:gridSpan w:val="2"/>
            <w:vAlign w:val="center"/>
          </w:tcPr>
          <w:p w14:paraId="243C4193" w14:textId="77777777" w:rsidR="0082353D" w:rsidRPr="002F658C" w:rsidRDefault="0082353D" w:rsidP="0082353D">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综合素质</w:t>
            </w:r>
          </w:p>
          <w:p w14:paraId="36AC59E7" w14:textId="77777777" w:rsidR="0082353D" w:rsidRPr="002F658C" w:rsidRDefault="0082353D" w:rsidP="0082353D">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任意选修课</w:t>
            </w:r>
          </w:p>
        </w:tc>
        <w:tc>
          <w:tcPr>
            <w:tcW w:w="499" w:type="pct"/>
            <w:vAlign w:val="center"/>
          </w:tcPr>
          <w:p w14:paraId="0D01C0EC" w14:textId="77777777" w:rsidR="0082353D" w:rsidRPr="002F658C" w:rsidRDefault="0082353D" w:rsidP="0082353D">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6</w:t>
            </w:r>
          </w:p>
        </w:tc>
        <w:tc>
          <w:tcPr>
            <w:tcW w:w="725" w:type="pct"/>
            <w:gridSpan w:val="2"/>
            <w:vAlign w:val="center"/>
          </w:tcPr>
          <w:p w14:paraId="1752D496" w14:textId="63A4FF1D" w:rsidR="0082353D" w:rsidRPr="002F658C" w:rsidRDefault="002C5DDA" w:rsidP="000E3857">
            <w:pPr>
              <w:jc w:val="center"/>
              <w:rPr>
                <w:rFonts w:cs="Calibri"/>
                <w:color w:val="000000"/>
                <w:szCs w:val="21"/>
              </w:rPr>
            </w:pPr>
            <w:r w:rsidRPr="002F658C">
              <w:rPr>
                <w:rFonts w:cs="Calibri"/>
                <w:color w:val="000000"/>
                <w:szCs w:val="21"/>
              </w:rPr>
              <w:t>2.99</w:t>
            </w:r>
            <w:r w:rsidR="000E3857" w:rsidRPr="002F658C">
              <w:rPr>
                <w:rFonts w:cs="Calibri"/>
                <w:color w:val="000000"/>
                <w:szCs w:val="21"/>
              </w:rPr>
              <w:t>%</w:t>
            </w:r>
          </w:p>
        </w:tc>
        <w:tc>
          <w:tcPr>
            <w:tcW w:w="769" w:type="pct"/>
            <w:gridSpan w:val="3"/>
            <w:vAlign w:val="center"/>
          </w:tcPr>
          <w:p w14:paraId="5FB23078" w14:textId="77777777" w:rsidR="0082353D" w:rsidRPr="002F658C" w:rsidRDefault="0082353D" w:rsidP="0082353D">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96</w:t>
            </w:r>
          </w:p>
        </w:tc>
        <w:tc>
          <w:tcPr>
            <w:tcW w:w="1762" w:type="pct"/>
            <w:gridSpan w:val="3"/>
            <w:vAlign w:val="center"/>
          </w:tcPr>
          <w:p w14:paraId="5016BD7F" w14:textId="77777777" w:rsidR="002014C2" w:rsidRPr="002F658C" w:rsidRDefault="002014C2" w:rsidP="002014C2">
            <w:pPr>
              <w:widowControl/>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1.最低须修6学分（其中文史、外语最低2学分）；</w:t>
            </w:r>
          </w:p>
          <w:p w14:paraId="51FA4B5A" w14:textId="13709924" w:rsidR="0082353D" w:rsidRPr="002F658C" w:rsidRDefault="002014C2" w:rsidP="002014C2">
            <w:pPr>
              <w:widowControl/>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2.鼓励学生结合实际多选修，多修学分可以直接抵扣艺术素养拓展课学分。</w:t>
            </w:r>
          </w:p>
        </w:tc>
      </w:tr>
      <w:tr w:rsidR="0082353D" w:rsidRPr="002F658C" w14:paraId="6DCB8069" w14:textId="77777777" w:rsidTr="002C5DDA">
        <w:trPr>
          <w:trHeight w:val="20"/>
          <w:jc w:val="center"/>
        </w:trPr>
        <w:tc>
          <w:tcPr>
            <w:tcW w:w="279" w:type="pct"/>
            <w:vMerge/>
            <w:vAlign w:val="center"/>
          </w:tcPr>
          <w:p w14:paraId="7923B163" w14:textId="77777777" w:rsidR="0082353D" w:rsidRPr="002F658C" w:rsidRDefault="0082353D" w:rsidP="0082353D">
            <w:pPr>
              <w:spacing w:line="240" w:lineRule="exact"/>
              <w:jc w:val="center"/>
              <w:rPr>
                <w:rFonts w:ascii="仿宋" w:eastAsia="仿宋" w:hAnsi="仿宋" w:cs="宋体"/>
                <w:color w:val="000000" w:themeColor="text1"/>
                <w:kern w:val="0"/>
              </w:rPr>
            </w:pPr>
          </w:p>
        </w:tc>
        <w:tc>
          <w:tcPr>
            <w:tcW w:w="967" w:type="pct"/>
            <w:gridSpan w:val="2"/>
            <w:vAlign w:val="center"/>
          </w:tcPr>
          <w:p w14:paraId="69590EC9" w14:textId="77777777" w:rsidR="0082353D" w:rsidRPr="002F658C" w:rsidRDefault="0082353D" w:rsidP="0082353D">
            <w:pPr>
              <w:spacing w:line="240" w:lineRule="exact"/>
              <w:jc w:val="center"/>
              <w:rPr>
                <w:rFonts w:ascii="仿宋" w:eastAsia="仿宋" w:hAnsi="仿宋" w:cs="宋体"/>
                <w:color w:val="000000" w:themeColor="text1"/>
                <w:kern w:val="0"/>
                <w:sz w:val="18"/>
                <w:szCs w:val="18"/>
              </w:rPr>
            </w:pPr>
            <w:r w:rsidRPr="002F658C">
              <w:rPr>
                <w:rFonts w:ascii="仿宋" w:eastAsia="仿宋" w:hAnsi="仿宋" w:cs="宋体" w:hint="eastAsia"/>
                <w:color w:val="000000" w:themeColor="text1"/>
                <w:kern w:val="0"/>
                <w:sz w:val="18"/>
                <w:szCs w:val="18"/>
              </w:rPr>
              <w:t>艺术素养拓展课</w:t>
            </w:r>
          </w:p>
          <w:p w14:paraId="18991D8C" w14:textId="77777777" w:rsidR="0082353D" w:rsidRPr="002F658C" w:rsidRDefault="0082353D" w:rsidP="0082353D">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kern w:val="0"/>
                <w:sz w:val="15"/>
                <w:szCs w:val="15"/>
              </w:rPr>
              <w:t>（公共任意选修课）</w:t>
            </w:r>
          </w:p>
        </w:tc>
        <w:tc>
          <w:tcPr>
            <w:tcW w:w="499" w:type="pct"/>
            <w:vAlign w:val="center"/>
          </w:tcPr>
          <w:p w14:paraId="450F463F" w14:textId="77777777" w:rsidR="0082353D" w:rsidRPr="002F658C" w:rsidRDefault="0082353D"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18</w:t>
            </w:r>
          </w:p>
        </w:tc>
        <w:tc>
          <w:tcPr>
            <w:tcW w:w="725" w:type="pct"/>
            <w:gridSpan w:val="2"/>
            <w:vAlign w:val="center"/>
          </w:tcPr>
          <w:p w14:paraId="7606B62D" w14:textId="44E6F234" w:rsidR="0082353D" w:rsidRPr="002F658C" w:rsidRDefault="002C5DDA" w:rsidP="000E3857">
            <w:pPr>
              <w:jc w:val="center"/>
              <w:rPr>
                <w:rFonts w:cs="Calibri"/>
                <w:color w:val="000000"/>
                <w:szCs w:val="21"/>
              </w:rPr>
            </w:pPr>
            <w:r w:rsidRPr="002F658C">
              <w:rPr>
                <w:rFonts w:cs="Calibri"/>
                <w:color w:val="000000"/>
                <w:szCs w:val="21"/>
              </w:rPr>
              <w:t>8.96</w:t>
            </w:r>
            <w:r w:rsidR="000E3857" w:rsidRPr="002F658C">
              <w:rPr>
                <w:rFonts w:cs="Calibri"/>
                <w:color w:val="000000"/>
                <w:szCs w:val="21"/>
              </w:rPr>
              <w:t>%</w:t>
            </w:r>
          </w:p>
        </w:tc>
        <w:tc>
          <w:tcPr>
            <w:tcW w:w="769" w:type="pct"/>
            <w:gridSpan w:val="3"/>
            <w:vAlign w:val="center"/>
          </w:tcPr>
          <w:p w14:paraId="7A87CDA3" w14:textId="77777777" w:rsidR="0082353D" w:rsidRPr="002F658C" w:rsidRDefault="0082353D" w:rsidP="0082353D">
            <w:pPr>
              <w:spacing w:line="240" w:lineRule="exact"/>
              <w:jc w:val="center"/>
              <w:rPr>
                <w:rFonts w:ascii="仿宋" w:eastAsia="仿宋" w:hAnsi="仿宋" w:cs="宋体"/>
                <w:color w:val="000000" w:themeColor="text1"/>
                <w:szCs w:val="21"/>
              </w:rPr>
            </w:pPr>
            <w:r w:rsidRPr="002F658C">
              <w:rPr>
                <w:rFonts w:ascii="仿宋" w:eastAsia="仿宋" w:hAnsi="仿宋" w:cs="宋体" w:hint="eastAsia"/>
                <w:color w:val="000000" w:themeColor="text1"/>
                <w:szCs w:val="21"/>
              </w:rPr>
              <w:t>288</w:t>
            </w:r>
          </w:p>
        </w:tc>
        <w:tc>
          <w:tcPr>
            <w:tcW w:w="1762" w:type="pct"/>
            <w:gridSpan w:val="3"/>
            <w:vAlign w:val="center"/>
          </w:tcPr>
          <w:p w14:paraId="46E8D8A1" w14:textId="77777777" w:rsidR="0082353D" w:rsidRPr="002F658C" w:rsidRDefault="0082353D" w:rsidP="0082353D">
            <w:pPr>
              <w:widowControl/>
              <w:spacing w:line="240" w:lineRule="exact"/>
              <w:jc w:val="center"/>
              <w:rPr>
                <w:rFonts w:ascii="仿宋" w:eastAsia="仿宋" w:hAnsi="仿宋" w:cs="宋体"/>
                <w:color w:val="000000" w:themeColor="text1"/>
                <w:kern w:val="0"/>
                <w:szCs w:val="21"/>
              </w:rPr>
            </w:pPr>
            <w:r w:rsidRPr="002F658C">
              <w:rPr>
                <w:rFonts w:ascii="仿宋" w:eastAsia="仿宋" w:hAnsi="仿宋" w:cs="宋体" w:hint="eastAsia"/>
                <w:color w:val="000000" w:themeColor="text1"/>
                <w:kern w:val="0"/>
                <w:szCs w:val="21"/>
              </w:rPr>
              <w:t>最低</w:t>
            </w:r>
            <w:r w:rsidRPr="002F658C">
              <w:rPr>
                <w:rFonts w:ascii="仿宋" w:eastAsia="仿宋" w:hAnsi="仿宋" w:hint="eastAsia"/>
                <w:color w:val="000000" w:themeColor="text1"/>
              </w:rPr>
              <w:t>须修</w:t>
            </w:r>
            <w:r w:rsidRPr="002F658C">
              <w:rPr>
                <w:rFonts w:ascii="仿宋" w:eastAsia="仿宋" w:hAnsi="仿宋" w:cs="宋体" w:hint="eastAsia"/>
                <w:color w:val="000000" w:themeColor="text1"/>
                <w:kern w:val="0"/>
              </w:rPr>
              <w:t>18</w:t>
            </w:r>
            <w:r w:rsidRPr="002F658C">
              <w:rPr>
                <w:rFonts w:ascii="仿宋" w:eastAsia="仿宋" w:hAnsi="仿宋" w:cs="宋体" w:hint="eastAsia"/>
                <w:color w:val="000000" w:themeColor="text1"/>
                <w:kern w:val="0"/>
                <w:szCs w:val="21"/>
              </w:rPr>
              <w:t>学分</w:t>
            </w:r>
          </w:p>
        </w:tc>
      </w:tr>
      <w:tr w:rsidR="0082353D" w:rsidRPr="002F658C" w14:paraId="77B83E39" w14:textId="77777777" w:rsidTr="002C5DDA">
        <w:trPr>
          <w:trHeight w:val="608"/>
          <w:jc w:val="center"/>
        </w:trPr>
        <w:tc>
          <w:tcPr>
            <w:tcW w:w="1246" w:type="pct"/>
            <w:gridSpan w:val="3"/>
            <w:vAlign w:val="center"/>
          </w:tcPr>
          <w:p w14:paraId="330A39E0" w14:textId="77777777" w:rsidR="0082353D" w:rsidRPr="002F658C" w:rsidRDefault="0082353D" w:rsidP="0082353D">
            <w:pPr>
              <w:spacing w:line="240" w:lineRule="exact"/>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职业岗位实践</w:t>
            </w:r>
          </w:p>
        </w:tc>
        <w:tc>
          <w:tcPr>
            <w:tcW w:w="499" w:type="pct"/>
            <w:vAlign w:val="center"/>
          </w:tcPr>
          <w:p w14:paraId="2A5B186C" w14:textId="77777777" w:rsidR="0082353D" w:rsidRPr="002F658C" w:rsidRDefault="0082353D"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18</w:t>
            </w:r>
          </w:p>
        </w:tc>
        <w:tc>
          <w:tcPr>
            <w:tcW w:w="725" w:type="pct"/>
            <w:gridSpan w:val="2"/>
            <w:vAlign w:val="center"/>
          </w:tcPr>
          <w:p w14:paraId="03C4BD1B" w14:textId="0D1E19BA" w:rsidR="0082353D" w:rsidRPr="002F658C" w:rsidRDefault="002C5DDA" w:rsidP="000E3857">
            <w:pPr>
              <w:spacing w:line="240" w:lineRule="exact"/>
              <w:jc w:val="center"/>
              <w:rPr>
                <w:rFonts w:ascii="仿宋" w:eastAsia="仿宋" w:hAnsi="仿宋" w:cs="宋体"/>
                <w:color w:val="000000" w:themeColor="text1"/>
                <w:kern w:val="0"/>
              </w:rPr>
            </w:pPr>
            <w:r w:rsidRPr="002F658C">
              <w:rPr>
                <w:rFonts w:cs="Calibri"/>
                <w:color w:val="000000"/>
                <w:szCs w:val="21"/>
              </w:rPr>
              <w:t>8.96%</w:t>
            </w:r>
          </w:p>
        </w:tc>
        <w:tc>
          <w:tcPr>
            <w:tcW w:w="769" w:type="pct"/>
            <w:gridSpan w:val="3"/>
            <w:vAlign w:val="center"/>
          </w:tcPr>
          <w:p w14:paraId="2D976E6E" w14:textId="77777777" w:rsidR="0082353D" w:rsidRPr="002F658C" w:rsidRDefault="000E3857" w:rsidP="004F3547">
            <w:pPr>
              <w:spacing w:line="240" w:lineRule="exact"/>
              <w:jc w:val="center"/>
              <w:rPr>
                <w:rFonts w:cs="Calibri"/>
                <w:color w:val="000000"/>
                <w:szCs w:val="21"/>
              </w:rPr>
            </w:pPr>
            <w:r w:rsidRPr="002F658C">
              <w:rPr>
                <w:rFonts w:ascii="仿宋" w:eastAsia="仿宋" w:hAnsi="仿宋" w:cs="宋体" w:hint="eastAsia"/>
                <w:color w:val="000000" w:themeColor="text1"/>
                <w:szCs w:val="21"/>
              </w:rPr>
              <w:t>666</w:t>
            </w:r>
          </w:p>
        </w:tc>
        <w:tc>
          <w:tcPr>
            <w:tcW w:w="1762" w:type="pct"/>
            <w:gridSpan w:val="3"/>
            <w:vAlign w:val="center"/>
          </w:tcPr>
          <w:p w14:paraId="25743F97" w14:textId="77777777" w:rsidR="0082353D" w:rsidRPr="002F658C" w:rsidRDefault="0082353D" w:rsidP="0082353D">
            <w:pPr>
              <w:widowControl/>
              <w:spacing w:line="240" w:lineRule="exact"/>
              <w:jc w:val="center"/>
              <w:rPr>
                <w:rFonts w:ascii="仿宋" w:eastAsia="仿宋" w:hAnsi="仿宋" w:cs="宋体"/>
                <w:color w:val="000000" w:themeColor="text1"/>
                <w:kern w:val="0"/>
                <w:szCs w:val="21"/>
              </w:rPr>
            </w:pPr>
            <w:r w:rsidRPr="002F658C">
              <w:rPr>
                <w:rFonts w:ascii="仿宋" w:eastAsia="仿宋" w:hAnsi="仿宋" w:cs="宋体" w:hint="eastAsia"/>
                <w:color w:val="000000" w:themeColor="text1"/>
                <w:kern w:val="0"/>
                <w:szCs w:val="21"/>
              </w:rPr>
              <w:t>最低</w:t>
            </w:r>
            <w:r w:rsidRPr="002F658C">
              <w:rPr>
                <w:rFonts w:ascii="仿宋" w:eastAsia="仿宋" w:hAnsi="仿宋" w:hint="eastAsia"/>
                <w:color w:val="000000" w:themeColor="text1"/>
              </w:rPr>
              <w:t>须修</w:t>
            </w:r>
            <w:r w:rsidRPr="002F658C">
              <w:rPr>
                <w:rFonts w:ascii="仿宋" w:eastAsia="仿宋" w:hAnsi="仿宋" w:cs="宋体" w:hint="eastAsia"/>
                <w:color w:val="000000" w:themeColor="text1"/>
                <w:kern w:val="0"/>
                <w:szCs w:val="21"/>
              </w:rPr>
              <w:t>18学分</w:t>
            </w:r>
          </w:p>
        </w:tc>
      </w:tr>
      <w:tr w:rsidR="00AA669B" w:rsidRPr="002F658C" w14:paraId="50F18CB2" w14:textId="77777777" w:rsidTr="002C5DDA">
        <w:trPr>
          <w:trHeight w:val="608"/>
          <w:jc w:val="center"/>
        </w:trPr>
        <w:tc>
          <w:tcPr>
            <w:tcW w:w="1246" w:type="pct"/>
            <w:gridSpan w:val="3"/>
            <w:vAlign w:val="center"/>
          </w:tcPr>
          <w:p w14:paraId="7237FDA6" w14:textId="77777777" w:rsidR="00AA669B" w:rsidRPr="002F658C" w:rsidRDefault="00AA669B" w:rsidP="0082353D">
            <w:pPr>
              <w:spacing w:line="240" w:lineRule="exact"/>
              <w:jc w:val="center"/>
              <w:rPr>
                <w:rFonts w:ascii="仿宋" w:eastAsia="仿宋" w:hAnsi="仿宋" w:cs="宋体"/>
                <w:color w:val="000000" w:themeColor="text1"/>
              </w:rPr>
            </w:pPr>
            <w:r w:rsidRPr="002F658C">
              <w:rPr>
                <w:rFonts w:ascii="仿宋" w:eastAsia="仿宋" w:hAnsi="仿宋" w:cs="宋体" w:hint="eastAsia"/>
                <w:color w:val="000000" w:themeColor="text1"/>
              </w:rPr>
              <w:t>讲座</w:t>
            </w:r>
          </w:p>
        </w:tc>
        <w:tc>
          <w:tcPr>
            <w:tcW w:w="499" w:type="pct"/>
            <w:vAlign w:val="center"/>
          </w:tcPr>
          <w:p w14:paraId="690ACDB3" w14:textId="77777777" w:rsidR="00AA669B" w:rsidRPr="002F658C" w:rsidRDefault="00AA669B" w:rsidP="0082353D">
            <w:pPr>
              <w:spacing w:line="240" w:lineRule="exact"/>
              <w:jc w:val="center"/>
              <w:rPr>
                <w:rFonts w:ascii="仿宋" w:eastAsia="仿宋" w:hAnsi="仿宋" w:cs="宋体"/>
                <w:color w:val="000000" w:themeColor="text1"/>
                <w:kern w:val="0"/>
              </w:rPr>
            </w:pPr>
            <w:r w:rsidRPr="002F658C">
              <w:rPr>
                <w:rFonts w:ascii="仿宋" w:eastAsia="仿宋" w:hAnsi="仿宋" w:cs="宋体"/>
                <w:color w:val="000000" w:themeColor="text1"/>
                <w:kern w:val="0"/>
              </w:rPr>
              <w:t>/</w:t>
            </w:r>
          </w:p>
        </w:tc>
        <w:tc>
          <w:tcPr>
            <w:tcW w:w="725" w:type="pct"/>
            <w:gridSpan w:val="2"/>
            <w:vAlign w:val="center"/>
          </w:tcPr>
          <w:p w14:paraId="5E824ABB" w14:textId="77777777" w:rsidR="00AA669B" w:rsidRPr="002F658C" w:rsidRDefault="00AA669B" w:rsidP="0082353D">
            <w:pPr>
              <w:spacing w:line="240" w:lineRule="exact"/>
              <w:jc w:val="center"/>
              <w:rPr>
                <w:rFonts w:ascii="仿宋" w:eastAsia="仿宋" w:hAnsi="仿宋" w:cs="宋体"/>
                <w:color w:val="000000" w:themeColor="text1"/>
                <w:kern w:val="0"/>
              </w:rPr>
            </w:pPr>
            <w:r w:rsidRPr="002F658C">
              <w:rPr>
                <w:rFonts w:ascii="仿宋" w:eastAsia="仿宋" w:hAnsi="仿宋" w:cs="宋体"/>
                <w:color w:val="000000" w:themeColor="text1"/>
                <w:kern w:val="0"/>
              </w:rPr>
              <w:t>/</w:t>
            </w:r>
          </w:p>
        </w:tc>
        <w:tc>
          <w:tcPr>
            <w:tcW w:w="769" w:type="pct"/>
            <w:gridSpan w:val="3"/>
            <w:vAlign w:val="center"/>
          </w:tcPr>
          <w:p w14:paraId="4779C7B1" w14:textId="77777777" w:rsidR="00AA669B" w:rsidRPr="002F658C" w:rsidRDefault="00AA669B" w:rsidP="0082353D">
            <w:pPr>
              <w:spacing w:line="240" w:lineRule="exact"/>
              <w:jc w:val="center"/>
              <w:rPr>
                <w:rFonts w:ascii="仿宋" w:eastAsia="仿宋" w:hAnsi="仿宋" w:cs="宋体"/>
                <w:color w:val="000000" w:themeColor="text1"/>
                <w:kern w:val="0"/>
              </w:rPr>
            </w:pPr>
            <w:r w:rsidRPr="002F658C">
              <w:rPr>
                <w:rFonts w:ascii="仿宋" w:eastAsia="仿宋" w:hAnsi="仿宋" w:cs="宋体"/>
                <w:color w:val="000000" w:themeColor="text1"/>
                <w:kern w:val="0"/>
              </w:rPr>
              <w:t>/</w:t>
            </w:r>
          </w:p>
        </w:tc>
        <w:tc>
          <w:tcPr>
            <w:tcW w:w="1762" w:type="pct"/>
            <w:gridSpan w:val="3"/>
            <w:vAlign w:val="center"/>
          </w:tcPr>
          <w:p w14:paraId="25EEB063" w14:textId="77777777" w:rsidR="00AA669B" w:rsidRPr="002F658C" w:rsidRDefault="00AA669B" w:rsidP="0082353D">
            <w:pPr>
              <w:widowControl/>
              <w:spacing w:line="240" w:lineRule="exact"/>
              <w:jc w:val="left"/>
              <w:rPr>
                <w:rFonts w:ascii="仿宋" w:eastAsia="仿宋" w:hAnsi="仿宋" w:cs="宋体"/>
                <w:color w:val="000000" w:themeColor="text1"/>
                <w:kern w:val="0"/>
                <w:szCs w:val="21"/>
              </w:rPr>
            </w:pPr>
            <w:r w:rsidRPr="002F658C">
              <w:rPr>
                <w:rFonts w:ascii="仿宋" w:eastAsia="仿宋" w:hAnsi="仿宋" w:cs="宋体" w:hint="eastAsia"/>
                <w:color w:val="000000" w:themeColor="text1"/>
                <w:kern w:val="0"/>
                <w:szCs w:val="21"/>
              </w:rPr>
              <w:t>按听讲次数计入职业岗位实践中的“素质技能与社会服务”</w:t>
            </w:r>
          </w:p>
        </w:tc>
      </w:tr>
      <w:tr w:rsidR="00AA669B" w:rsidRPr="002F658C" w14:paraId="799D9BF9" w14:textId="77777777" w:rsidTr="002C5DDA">
        <w:trPr>
          <w:trHeight w:val="575"/>
          <w:jc w:val="center"/>
        </w:trPr>
        <w:tc>
          <w:tcPr>
            <w:tcW w:w="1246" w:type="pct"/>
            <w:gridSpan w:val="3"/>
            <w:vAlign w:val="center"/>
          </w:tcPr>
          <w:p w14:paraId="5DAF747C" w14:textId="77777777" w:rsidR="00AA669B" w:rsidRPr="002F658C" w:rsidRDefault="00AA669B"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合计</w:t>
            </w:r>
          </w:p>
        </w:tc>
        <w:tc>
          <w:tcPr>
            <w:tcW w:w="499" w:type="pct"/>
            <w:vAlign w:val="center"/>
          </w:tcPr>
          <w:p w14:paraId="2F14A180" w14:textId="78946069" w:rsidR="00AA669B" w:rsidRPr="002F658C" w:rsidRDefault="000171D8" w:rsidP="0082353D">
            <w:pPr>
              <w:spacing w:line="240" w:lineRule="exact"/>
              <w:jc w:val="center"/>
              <w:rPr>
                <w:rFonts w:ascii="仿宋" w:eastAsia="仿宋" w:hAnsi="仿宋" w:cs="宋体"/>
                <w:color w:val="000000" w:themeColor="text1"/>
                <w:kern w:val="0"/>
                <w:sz w:val="18"/>
                <w:szCs w:val="18"/>
              </w:rPr>
            </w:pPr>
            <w:r w:rsidRPr="002F658C">
              <w:rPr>
                <w:rFonts w:ascii="仿宋" w:eastAsia="仿宋" w:hAnsi="仿宋" w:cs="宋体" w:hint="eastAsia"/>
                <w:color w:val="000000" w:themeColor="text1"/>
                <w:kern w:val="0"/>
              </w:rPr>
              <w:t>201</w:t>
            </w:r>
          </w:p>
        </w:tc>
        <w:tc>
          <w:tcPr>
            <w:tcW w:w="725" w:type="pct"/>
            <w:gridSpan w:val="2"/>
            <w:vAlign w:val="center"/>
          </w:tcPr>
          <w:p w14:paraId="458466EB" w14:textId="77777777" w:rsidR="00AA669B" w:rsidRPr="002F658C" w:rsidRDefault="00AA669B"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100%</w:t>
            </w:r>
          </w:p>
        </w:tc>
        <w:tc>
          <w:tcPr>
            <w:tcW w:w="769" w:type="pct"/>
            <w:gridSpan w:val="3"/>
            <w:vAlign w:val="center"/>
          </w:tcPr>
          <w:p w14:paraId="036D20CA" w14:textId="1ACB3FA3" w:rsidR="00AA669B" w:rsidRPr="002F658C" w:rsidRDefault="002C5DDA" w:rsidP="0082353D">
            <w:pPr>
              <w:spacing w:line="240" w:lineRule="exact"/>
              <w:jc w:val="center"/>
              <w:rPr>
                <w:rFonts w:ascii="仿宋" w:eastAsia="仿宋" w:hAnsi="仿宋" w:cs="宋体"/>
                <w:color w:val="000000" w:themeColor="text1"/>
                <w:kern w:val="0"/>
              </w:rPr>
            </w:pPr>
            <w:r w:rsidRPr="002F658C">
              <w:rPr>
                <w:rFonts w:ascii="仿宋" w:eastAsia="仿宋" w:hAnsi="仿宋" w:cs="宋体"/>
                <w:color w:val="000000" w:themeColor="text1"/>
                <w:kern w:val="0"/>
              </w:rPr>
              <w:t>3906</w:t>
            </w:r>
          </w:p>
        </w:tc>
        <w:tc>
          <w:tcPr>
            <w:tcW w:w="1762" w:type="pct"/>
            <w:gridSpan w:val="3"/>
            <w:vAlign w:val="center"/>
          </w:tcPr>
          <w:p w14:paraId="0C8F8994" w14:textId="77777777" w:rsidR="00AA669B" w:rsidRPr="002F658C" w:rsidRDefault="00AA669B" w:rsidP="0082353D">
            <w:pPr>
              <w:spacing w:line="240" w:lineRule="exact"/>
              <w:jc w:val="center"/>
              <w:rPr>
                <w:rFonts w:ascii="仿宋" w:eastAsia="仿宋" w:hAnsi="仿宋" w:cs="宋体"/>
                <w:color w:val="000000" w:themeColor="text1"/>
                <w:kern w:val="0"/>
              </w:rPr>
            </w:pPr>
          </w:p>
        </w:tc>
      </w:tr>
      <w:tr w:rsidR="00AA669B" w:rsidRPr="002F658C" w14:paraId="5C9C58DC" w14:textId="77777777" w:rsidTr="002C5DDA">
        <w:trPr>
          <w:trHeight w:val="20"/>
          <w:jc w:val="center"/>
        </w:trPr>
        <w:tc>
          <w:tcPr>
            <w:tcW w:w="626" w:type="pct"/>
            <w:gridSpan w:val="2"/>
            <w:vAlign w:val="center"/>
          </w:tcPr>
          <w:p w14:paraId="2E759BEA"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必修课</w:t>
            </w:r>
          </w:p>
          <w:p w14:paraId="70EB2E9B"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学分</w:t>
            </w:r>
          </w:p>
        </w:tc>
        <w:tc>
          <w:tcPr>
            <w:tcW w:w="620" w:type="pct"/>
            <w:vAlign w:val="center"/>
          </w:tcPr>
          <w:p w14:paraId="0967DEE8"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选修课</w:t>
            </w:r>
          </w:p>
          <w:p w14:paraId="70DF21A7"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学分</w:t>
            </w:r>
          </w:p>
        </w:tc>
        <w:tc>
          <w:tcPr>
            <w:tcW w:w="644" w:type="pct"/>
            <w:gridSpan w:val="2"/>
            <w:vAlign w:val="center"/>
          </w:tcPr>
          <w:p w14:paraId="3B1AE66D"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总学分</w:t>
            </w:r>
          </w:p>
        </w:tc>
        <w:tc>
          <w:tcPr>
            <w:tcW w:w="883" w:type="pct"/>
            <w:gridSpan w:val="2"/>
            <w:vAlign w:val="center"/>
          </w:tcPr>
          <w:p w14:paraId="1206A6A9"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选修课占</w:t>
            </w:r>
          </w:p>
          <w:p w14:paraId="24346AAD"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总学分比例</w:t>
            </w:r>
          </w:p>
        </w:tc>
        <w:tc>
          <w:tcPr>
            <w:tcW w:w="412" w:type="pct"/>
            <w:vAlign w:val="center"/>
          </w:tcPr>
          <w:p w14:paraId="09ED3B0E"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理论教学学时</w:t>
            </w:r>
          </w:p>
        </w:tc>
        <w:tc>
          <w:tcPr>
            <w:tcW w:w="535" w:type="pct"/>
            <w:gridSpan w:val="2"/>
            <w:vAlign w:val="center"/>
          </w:tcPr>
          <w:p w14:paraId="6CFF3125" w14:textId="77777777" w:rsidR="00AA669B" w:rsidRPr="002F658C" w:rsidRDefault="00AA669B" w:rsidP="0082353D">
            <w:pPr>
              <w:spacing w:line="240" w:lineRule="exact"/>
              <w:ind w:leftChars="-41" w:left="-86"/>
              <w:jc w:val="center"/>
              <w:rPr>
                <w:rFonts w:ascii="仿宋" w:eastAsia="仿宋" w:hAnsi="仿宋"/>
                <w:color w:val="000000" w:themeColor="text1"/>
              </w:rPr>
            </w:pPr>
            <w:r w:rsidRPr="002F658C">
              <w:rPr>
                <w:rFonts w:ascii="仿宋" w:eastAsia="仿宋" w:hAnsi="仿宋" w:hint="eastAsia"/>
                <w:color w:val="000000" w:themeColor="text1"/>
              </w:rPr>
              <w:t>实践教学学时</w:t>
            </w:r>
          </w:p>
        </w:tc>
        <w:tc>
          <w:tcPr>
            <w:tcW w:w="429" w:type="pct"/>
            <w:vAlign w:val="center"/>
          </w:tcPr>
          <w:p w14:paraId="150D46F7" w14:textId="77777777" w:rsidR="00AA669B" w:rsidRPr="002F658C" w:rsidRDefault="00AA669B" w:rsidP="0082353D">
            <w:pPr>
              <w:spacing w:line="240" w:lineRule="exact"/>
              <w:ind w:leftChars="-41" w:left="-86"/>
              <w:jc w:val="center"/>
              <w:rPr>
                <w:rFonts w:ascii="仿宋" w:eastAsia="仿宋" w:hAnsi="仿宋"/>
                <w:color w:val="000000" w:themeColor="text1"/>
              </w:rPr>
            </w:pPr>
            <w:r w:rsidRPr="002F658C">
              <w:rPr>
                <w:rFonts w:ascii="仿宋" w:eastAsia="仿宋" w:hAnsi="仿宋" w:hint="eastAsia"/>
                <w:color w:val="000000" w:themeColor="text1"/>
              </w:rPr>
              <w:t>总学时</w:t>
            </w:r>
          </w:p>
        </w:tc>
        <w:tc>
          <w:tcPr>
            <w:tcW w:w="852" w:type="pct"/>
            <w:vAlign w:val="center"/>
          </w:tcPr>
          <w:p w14:paraId="39682236"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实践教学占</w:t>
            </w:r>
          </w:p>
          <w:p w14:paraId="6AF53919" w14:textId="77777777" w:rsidR="00AA669B" w:rsidRPr="002F658C" w:rsidRDefault="00AA669B" w:rsidP="0082353D">
            <w:pPr>
              <w:spacing w:line="240" w:lineRule="exact"/>
              <w:jc w:val="center"/>
              <w:rPr>
                <w:rFonts w:ascii="仿宋" w:eastAsia="仿宋" w:hAnsi="仿宋"/>
                <w:color w:val="000000" w:themeColor="text1"/>
              </w:rPr>
            </w:pPr>
            <w:r w:rsidRPr="002F658C">
              <w:rPr>
                <w:rFonts w:ascii="仿宋" w:eastAsia="仿宋" w:hAnsi="仿宋" w:hint="eastAsia"/>
                <w:color w:val="000000" w:themeColor="text1"/>
              </w:rPr>
              <w:t>总学时比例</w:t>
            </w:r>
          </w:p>
        </w:tc>
      </w:tr>
      <w:tr w:rsidR="00AA669B" w:rsidRPr="002F658C" w14:paraId="1690041F" w14:textId="77777777" w:rsidTr="002C5DDA">
        <w:trPr>
          <w:trHeight w:val="485"/>
          <w:jc w:val="center"/>
        </w:trPr>
        <w:tc>
          <w:tcPr>
            <w:tcW w:w="626" w:type="pct"/>
            <w:gridSpan w:val="2"/>
            <w:vAlign w:val="center"/>
          </w:tcPr>
          <w:p w14:paraId="7509D599" w14:textId="1A2CC775" w:rsidR="00AA669B" w:rsidRPr="002F658C" w:rsidRDefault="001F7EB7"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1</w:t>
            </w:r>
            <w:r w:rsidR="00BD7335" w:rsidRPr="002F658C">
              <w:rPr>
                <w:rFonts w:ascii="仿宋" w:eastAsia="仿宋" w:hAnsi="仿宋" w:cs="宋体" w:hint="eastAsia"/>
                <w:color w:val="000000" w:themeColor="text1"/>
                <w:kern w:val="0"/>
              </w:rPr>
              <w:t>36</w:t>
            </w:r>
          </w:p>
        </w:tc>
        <w:tc>
          <w:tcPr>
            <w:tcW w:w="620" w:type="pct"/>
            <w:vAlign w:val="center"/>
          </w:tcPr>
          <w:p w14:paraId="15543B15" w14:textId="77777777" w:rsidR="00AA669B" w:rsidRPr="002F658C" w:rsidRDefault="001F7EB7"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65</w:t>
            </w:r>
          </w:p>
        </w:tc>
        <w:tc>
          <w:tcPr>
            <w:tcW w:w="644" w:type="pct"/>
            <w:gridSpan w:val="2"/>
            <w:vAlign w:val="center"/>
          </w:tcPr>
          <w:p w14:paraId="5B6B48B4" w14:textId="6E804238" w:rsidR="00AA669B" w:rsidRPr="002F658C" w:rsidRDefault="000171D8" w:rsidP="001F7EB7">
            <w:pPr>
              <w:spacing w:line="240" w:lineRule="exact"/>
              <w:ind w:firstLineChars="100" w:firstLine="210"/>
              <w:rPr>
                <w:rFonts w:ascii="仿宋" w:eastAsia="仿宋" w:hAnsi="仿宋" w:cs="宋体"/>
                <w:color w:val="000000" w:themeColor="text1"/>
                <w:kern w:val="0"/>
              </w:rPr>
            </w:pPr>
            <w:r w:rsidRPr="002F658C">
              <w:rPr>
                <w:rFonts w:ascii="仿宋" w:eastAsia="仿宋" w:hAnsi="仿宋" w:cs="宋体" w:hint="eastAsia"/>
                <w:color w:val="000000" w:themeColor="text1"/>
                <w:kern w:val="0"/>
              </w:rPr>
              <w:t>201</w:t>
            </w:r>
          </w:p>
        </w:tc>
        <w:tc>
          <w:tcPr>
            <w:tcW w:w="883" w:type="pct"/>
            <w:gridSpan w:val="2"/>
            <w:vAlign w:val="center"/>
          </w:tcPr>
          <w:p w14:paraId="3DD10472" w14:textId="6DBF0B3F" w:rsidR="00AA669B" w:rsidRPr="002F658C" w:rsidRDefault="00BD7335"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32.34</w:t>
            </w:r>
            <w:r w:rsidR="00AA669B" w:rsidRPr="002F658C">
              <w:rPr>
                <w:rFonts w:ascii="仿宋" w:eastAsia="仿宋" w:hAnsi="仿宋" w:cs="宋体" w:hint="eastAsia"/>
                <w:color w:val="000000" w:themeColor="text1"/>
                <w:kern w:val="0"/>
              </w:rPr>
              <w:t>%</w:t>
            </w:r>
          </w:p>
        </w:tc>
        <w:tc>
          <w:tcPr>
            <w:tcW w:w="412" w:type="pct"/>
            <w:vAlign w:val="center"/>
          </w:tcPr>
          <w:p w14:paraId="16A46834" w14:textId="0636A1D2" w:rsidR="00AA669B" w:rsidRPr="002F658C" w:rsidRDefault="001F7EB7" w:rsidP="0082353D">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1</w:t>
            </w:r>
            <w:r w:rsidR="002C5DDA" w:rsidRPr="002F658C">
              <w:rPr>
                <w:rFonts w:ascii="仿宋" w:eastAsia="仿宋" w:hAnsi="仿宋" w:cs="宋体" w:hint="eastAsia"/>
                <w:color w:val="000000" w:themeColor="text1"/>
                <w:kern w:val="0"/>
              </w:rPr>
              <w:t>818</w:t>
            </w:r>
          </w:p>
        </w:tc>
        <w:tc>
          <w:tcPr>
            <w:tcW w:w="535" w:type="pct"/>
            <w:gridSpan w:val="2"/>
            <w:vAlign w:val="center"/>
          </w:tcPr>
          <w:p w14:paraId="3C3E3DC0" w14:textId="7BBCF647" w:rsidR="00AA669B" w:rsidRPr="002F658C" w:rsidRDefault="001F4E81" w:rsidP="001F7EB7">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2</w:t>
            </w:r>
            <w:r w:rsidR="002C5DDA" w:rsidRPr="002F658C">
              <w:rPr>
                <w:rFonts w:ascii="仿宋" w:eastAsia="仿宋" w:hAnsi="仿宋" w:cs="宋体" w:hint="eastAsia"/>
                <w:color w:val="000000" w:themeColor="text1"/>
                <w:kern w:val="0"/>
              </w:rPr>
              <w:t>088</w:t>
            </w:r>
          </w:p>
        </w:tc>
        <w:tc>
          <w:tcPr>
            <w:tcW w:w="429" w:type="pct"/>
            <w:vAlign w:val="center"/>
          </w:tcPr>
          <w:p w14:paraId="3AD3C4B2" w14:textId="5D2CB80A" w:rsidR="00AA669B" w:rsidRPr="002F658C" w:rsidRDefault="002C5DDA" w:rsidP="0082353D">
            <w:pPr>
              <w:spacing w:line="240" w:lineRule="exact"/>
              <w:jc w:val="center"/>
              <w:rPr>
                <w:rFonts w:ascii="仿宋" w:eastAsia="仿宋" w:hAnsi="仿宋" w:cs="宋体"/>
                <w:color w:val="000000" w:themeColor="text1"/>
                <w:kern w:val="0"/>
              </w:rPr>
            </w:pPr>
            <w:r w:rsidRPr="002F658C">
              <w:rPr>
                <w:rFonts w:ascii="仿宋" w:eastAsia="仿宋" w:hAnsi="仿宋" w:cs="宋体"/>
                <w:color w:val="000000" w:themeColor="text1"/>
                <w:kern w:val="0"/>
              </w:rPr>
              <w:t>3906</w:t>
            </w:r>
          </w:p>
        </w:tc>
        <w:tc>
          <w:tcPr>
            <w:tcW w:w="852" w:type="pct"/>
            <w:vAlign w:val="center"/>
          </w:tcPr>
          <w:p w14:paraId="692DA140" w14:textId="61D8FCC0" w:rsidR="00AA669B" w:rsidRPr="002F658C" w:rsidRDefault="00AA669B" w:rsidP="001F7EB7">
            <w:pPr>
              <w:spacing w:line="240" w:lineRule="exact"/>
              <w:jc w:val="center"/>
              <w:rPr>
                <w:rFonts w:ascii="仿宋" w:eastAsia="仿宋" w:hAnsi="仿宋" w:cs="宋体"/>
                <w:color w:val="000000" w:themeColor="text1"/>
                <w:kern w:val="0"/>
              </w:rPr>
            </w:pPr>
            <w:r w:rsidRPr="002F658C">
              <w:rPr>
                <w:rFonts w:ascii="仿宋" w:eastAsia="仿宋" w:hAnsi="仿宋" w:cs="宋体" w:hint="eastAsia"/>
                <w:color w:val="000000" w:themeColor="text1"/>
                <w:kern w:val="0"/>
              </w:rPr>
              <w:t>53.</w:t>
            </w:r>
            <w:r w:rsidR="002C5DDA" w:rsidRPr="002F658C">
              <w:rPr>
                <w:rFonts w:ascii="仿宋" w:eastAsia="仿宋" w:hAnsi="仿宋" w:cs="宋体" w:hint="eastAsia"/>
                <w:color w:val="000000" w:themeColor="text1"/>
                <w:kern w:val="0"/>
              </w:rPr>
              <w:t>46</w:t>
            </w:r>
            <w:r w:rsidRPr="002F658C">
              <w:rPr>
                <w:rFonts w:ascii="仿宋" w:eastAsia="仿宋" w:hAnsi="仿宋" w:cs="宋体" w:hint="eastAsia"/>
                <w:color w:val="000000" w:themeColor="text1"/>
                <w:kern w:val="0"/>
              </w:rPr>
              <w:t>%</w:t>
            </w:r>
          </w:p>
        </w:tc>
      </w:tr>
    </w:tbl>
    <w:p w14:paraId="2DFAD402" w14:textId="77777777" w:rsidR="00AA669B" w:rsidRPr="002F658C" w:rsidRDefault="00AA669B" w:rsidP="00AA669B">
      <w:pPr>
        <w:widowControl/>
        <w:jc w:val="left"/>
        <w:rPr>
          <w:color w:val="000000" w:themeColor="text1"/>
        </w:rPr>
        <w:sectPr w:rsidR="00AA669B" w:rsidRPr="002F658C" w:rsidSect="008D1D45">
          <w:pgSz w:w="11906" w:h="16838"/>
          <w:pgMar w:top="1417" w:right="1800" w:bottom="1417" w:left="1800" w:header="851" w:footer="992" w:gutter="0"/>
          <w:cols w:space="720"/>
          <w:docGrid w:type="lines" w:linePitch="318"/>
        </w:sectPr>
      </w:pPr>
    </w:p>
    <w:p w14:paraId="0AA413CA" w14:textId="77777777" w:rsidR="003E1CBE" w:rsidRPr="002F658C" w:rsidRDefault="00B4150D" w:rsidP="00C05171">
      <w:pPr>
        <w:pStyle w:val="reader-word-layer"/>
        <w:shd w:val="clear" w:color="auto" w:fill="FFFFFF"/>
        <w:spacing w:before="0" w:beforeAutospacing="0" w:after="0" w:afterAutospacing="0"/>
        <w:ind w:firstLineChars="200" w:firstLine="536"/>
        <w:jc w:val="both"/>
        <w:rPr>
          <w:rFonts w:ascii="黑体" w:eastAsia="黑体" w:hAnsi="黑体" w:cs="黑体"/>
          <w:bCs/>
          <w:color w:val="000000" w:themeColor="text1"/>
          <w:spacing w:val="-6"/>
          <w:sz w:val="28"/>
          <w:szCs w:val="28"/>
        </w:rPr>
      </w:pPr>
      <w:r w:rsidRPr="002F658C">
        <w:rPr>
          <w:rFonts w:ascii="黑体" w:eastAsia="黑体" w:hAnsi="黑体" w:cs="黑体" w:hint="eastAsia"/>
          <w:bCs/>
          <w:color w:val="000000" w:themeColor="text1"/>
          <w:spacing w:val="-6"/>
          <w:sz w:val="28"/>
          <w:szCs w:val="28"/>
        </w:rPr>
        <w:lastRenderedPageBreak/>
        <w:t>七</w:t>
      </w:r>
      <w:r w:rsidR="00C907EC" w:rsidRPr="002F658C">
        <w:rPr>
          <w:rFonts w:ascii="黑体" w:eastAsia="黑体" w:hAnsi="黑体" w:cs="黑体" w:hint="eastAsia"/>
          <w:bCs/>
          <w:color w:val="000000" w:themeColor="text1"/>
          <w:spacing w:val="-6"/>
          <w:sz w:val="28"/>
          <w:szCs w:val="28"/>
        </w:rPr>
        <w:t>、教学进程</w:t>
      </w:r>
      <w:r w:rsidRPr="002F658C">
        <w:rPr>
          <w:rFonts w:ascii="黑体" w:eastAsia="黑体" w:hAnsi="黑体" w:cs="黑体" w:hint="eastAsia"/>
          <w:bCs/>
          <w:color w:val="000000" w:themeColor="text1"/>
          <w:spacing w:val="-6"/>
          <w:sz w:val="28"/>
          <w:szCs w:val="28"/>
        </w:rPr>
        <w:t>总体安排</w:t>
      </w:r>
    </w:p>
    <w:p w14:paraId="5397F5A9" w14:textId="77777777" w:rsidR="00FA1694" w:rsidRPr="002F658C" w:rsidRDefault="00FA1694" w:rsidP="00FA1694">
      <w:pPr>
        <w:spacing w:line="560" w:lineRule="exact"/>
        <w:ind w:firstLineChars="150" w:firstLine="422"/>
        <w:rPr>
          <w:rFonts w:ascii="楷体_GB2312" w:eastAsia="楷体_GB2312" w:hAnsi="楷体_GB2312" w:cs="楷体_GB2312"/>
          <w:b/>
          <w:color w:val="000000"/>
          <w:sz w:val="28"/>
          <w:szCs w:val="28"/>
        </w:rPr>
      </w:pPr>
      <w:r w:rsidRPr="002F658C">
        <w:rPr>
          <w:rFonts w:ascii="楷体_GB2312" w:eastAsia="楷体_GB2312" w:hAnsi="楷体_GB2312" w:cs="楷体_GB2312"/>
          <w:b/>
          <w:color w:val="000000"/>
          <w:sz w:val="28"/>
          <w:szCs w:val="28"/>
        </w:rPr>
        <w:t>（一）专业课程教学进程安排</w:t>
      </w:r>
    </w:p>
    <w:p w14:paraId="07B846F7" w14:textId="77777777" w:rsidR="00FA1694" w:rsidRPr="002F658C" w:rsidRDefault="00FA1694" w:rsidP="0076014E">
      <w:pPr>
        <w:pStyle w:val="reader-word-layer"/>
        <w:shd w:val="clear" w:color="auto" w:fill="FFFFFF"/>
        <w:spacing w:before="0" w:beforeAutospacing="0" w:after="0" w:afterAutospacing="0"/>
        <w:ind w:firstLineChars="200" w:firstLine="560"/>
        <w:jc w:val="both"/>
        <w:rPr>
          <w:rFonts w:ascii="仿宋" w:eastAsia="仿宋" w:hAnsi="仿宋" w:cs="仿宋"/>
          <w:color w:val="000000"/>
          <w:sz w:val="28"/>
          <w:szCs w:val="28"/>
        </w:rPr>
      </w:pPr>
      <w:r w:rsidRPr="002F658C">
        <w:rPr>
          <w:rFonts w:ascii="仿宋" w:eastAsia="仿宋" w:hAnsi="仿宋" w:cs="仿宋"/>
          <w:color w:val="000000"/>
          <w:sz w:val="28"/>
          <w:szCs w:val="28"/>
        </w:rPr>
        <w:t>（</w:t>
      </w:r>
      <w:r w:rsidRPr="002F658C">
        <w:rPr>
          <w:rFonts w:ascii="仿宋" w:eastAsia="仿宋" w:hAnsi="仿宋" w:cs="仿宋" w:hint="eastAsia"/>
          <w:color w:val="000000" w:themeColor="text1"/>
          <w:sz w:val="28"/>
          <w:szCs w:val="28"/>
        </w:rPr>
        <w:t>见附表</w:t>
      </w:r>
      <w:r w:rsidRPr="002F658C">
        <w:rPr>
          <w:rFonts w:ascii="仿宋" w:eastAsia="仿宋" w:hAnsi="仿宋" w:cs="仿宋"/>
          <w:color w:val="000000"/>
          <w:sz w:val="28"/>
          <w:szCs w:val="28"/>
        </w:rPr>
        <w:t>）</w:t>
      </w:r>
    </w:p>
    <w:p w14:paraId="43871ACB" w14:textId="77777777" w:rsidR="00FA1694" w:rsidRPr="002F658C" w:rsidRDefault="00FA1694" w:rsidP="00FA1694">
      <w:pPr>
        <w:spacing w:line="560" w:lineRule="exact"/>
        <w:ind w:firstLineChars="150" w:firstLine="422"/>
        <w:rPr>
          <w:rFonts w:ascii="Times New Roman" w:eastAsia="楷体_GB2312" w:hAnsi="Times New Roman"/>
          <w:b/>
          <w:color w:val="000000"/>
          <w:sz w:val="32"/>
          <w:szCs w:val="32"/>
        </w:rPr>
      </w:pPr>
      <w:r w:rsidRPr="002F658C">
        <w:rPr>
          <w:rFonts w:ascii="楷体_GB2312" w:eastAsia="楷体_GB2312" w:hAnsi="楷体_GB2312" w:cs="楷体_GB2312"/>
          <w:b/>
          <w:color w:val="000000"/>
          <w:sz w:val="28"/>
          <w:szCs w:val="28"/>
        </w:rPr>
        <w:t>（二）综合素质课和艺术素养拓展课教学进程安排</w:t>
      </w:r>
    </w:p>
    <w:p w14:paraId="311BA5E7" w14:textId="77777777" w:rsidR="00FA1694" w:rsidRPr="002F658C" w:rsidRDefault="00FA1694" w:rsidP="0076014E">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color w:val="000000"/>
          <w:sz w:val="28"/>
          <w:szCs w:val="28"/>
        </w:rPr>
        <w:t>分别见《综合素质课教学计划》和《艺术素养拓展课教学计划》。</w:t>
      </w:r>
    </w:p>
    <w:p w14:paraId="0CB865B0" w14:textId="77777777" w:rsidR="0062718B" w:rsidRPr="002F658C" w:rsidRDefault="0062718B" w:rsidP="0062718B">
      <w:pPr>
        <w:pStyle w:val="reader-word-layer"/>
        <w:shd w:val="clear" w:color="auto" w:fill="FFFFFF"/>
        <w:spacing w:before="0" w:beforeAutospacing="0" w:after="0" w:afterAutospacing="0"/>
        <w:ind w:firstLineChars="150" w:firstLine="422"/>
        <w:jc w:val="both"/>
        <w:rPr>
          <w:rFonts w:ascii="楷体_GB2312" w:eastAsia="楷体_GB2312" w:hAnsi="楷体_GB2312" w:cs="楷体_GB2312"/>
          <w:b/>
          <w:color w:val="000000" w:themeColor="text1"/>
          <w:kern w:val="2"/>
          <w:sz w:val="28"/>
          <w:szCs w:val="28"/>
        </w:rPr>
      </w:pPr>
      <w:r w:rsidRPr="002F658C">
        <w:rPr>
          <w:rFonts w:ascii="楷体_GB2312" w:eastAsia="楷体_GB2312" w:hAnsi="楷体_GB2312" w:cs="楷体_GB2312"/>
          <w:b/>
          <w:color w:val="000000"/>
          <w:kern w:val="2"/>
          <w:sz w:val="28"/>
          <w:szCs w:val="28"/>
        </w:rPr>
        <w:t>（</w:t>
      </w:r>
      <w:r w:rsidRPr="002F658C">
        <w:rPr>
          <w:rFonts w:ascii="楷体_GB2312" w:eastAsia="楷体_GB2312" w:hAnsi="楷体_GB2312" w:cs="楷体_GB2312" w:hint="eastAsia"/>
          <w:b/>
          <w:color w:val="000000" w:themeColor="text1"/>
          <w:kern w:val="2"/>
          <w:sz w:val="28"/>
          <w:szCs w:val="28"/>
        </w:rPr>
        <w:t>三</w:t>
      </w:r>
      <w:r w:rsidRPr="002F658C">
        <w:rPr>
          <w:rFonts w:ascii="楷体_GB2312" w:eastAsia="楷体_GB2312" w:hAnsi="楷体_GB2312" w:cs="楷体_GB2312"/>
          <w:b/>
          <w:color w:val="000000"/>
          <w:kern w:val="2"/>
          <w:sz w:val="28"/>
          <w:szCs w:val="28"/>
        </w:rPr>
        <w:t>）</w:t>
      </w:r>
      <w:r w:rsidRPr="002F658C">
        <w:rPr>
          <w:rFonts w:ascii="楷体_GB2312" w:eastAsia="楷体_GB2312" w:hAnsi="楷体_GB2312" w:cs="楷体_GB2312" w:hint="eastAsia"/>
          <w:b/>
          <w:color w:val="000000" w:themeColor="text1"/>
          <w:kern w:val="2"/>
          <w:sz w:val="28"/>
          <w:szCs w:val="28"/>
        </w:rPr>
        <w:t>职业岗位实践教学进程安排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13"/>
        <w:gridCol w:w="1746"/>
        <w:gridCol w:w="851"/>
        <w:gridCol w:w="709"/>
        <w:gridCol w:w="850"/>
        <w:gridCol w:w="3169"/>
      </w:tblGrid>
      <w:tr w:rsidR="0062718B" w:rsidRPr="002F658C" w14:paraId="3AE1F179" w14:textId="77777777" w:rsidTr="0082353D">
        <w:trPr>
          <w:trHeight w:val="464"/>
        </w:trPr>
        <w:tc>
          <w:tcPr>
            <w:tcW w:w="684" w:type="dxa"/>
            <w:vAlign w:val="center"/>
          </w:tcPr>
          <w:p w14:paraId="1921D174"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序号</w:t>
            </w:r>
          </w:p>
        </w:tc>
        <w:tc>
          <w:tcPr>
            <w:tcW w:w="2259" w:type="dxa"/>
            <w:gridSpan w:val="2"/>
            <w:vAlign w:val="center"/>
          </w:tcPr>
          <w:p w14:paraId="416D11AD" w14:textId="77777777" w:rsidR="0062718B" w:rsidRPr="002F658C" w:rsidRDefault="0062718B" w:rsidP="0082353D">
            <w:pPr>
              <w:pStyle w:val="reader-word-layer"/>
              <w:spacing w:before="0" w:beforeAutospacing="0" w:after="0" w:afterAutospacing="0"/>
              <w:ind w:firstLineChars="150" w:firstLine="33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实践项目</w:t>
            </w:r>
          </w:p>
        </w:tc>
        <w:tc>
          <w:tcPr>
            <w:tcW w:w="851" w:type="dxa"/>
            <w:vAlign w:val="center"/>
          </w:tcPr>
          <w:p w14:paraId="104BFF14"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学期</w:t>
            </w:r>
          </w:p>
        </w:tc>
        <w:tc>
          <w:tcPr>
            <w:tcW w:w="709" w:type="dxa"/>
            <w:vAlign w:val="center"/>
          </w:tcPr>
          <w:p w14:paraId="4E8564F4"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周数</w:t>
            </w:r>
          </w:p>
        </w:tc>
        <w:tc>
          <w:tcPr>
            <w:tcW w:w="850" w:type="dxa"/>
            <w:vAlign w:val="center"/>
          </w:tcPr>
          <w:p w14:paraId="6E7EB171"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学分</w:t>
            </w:r>
          </w:p>
        </w:tc>
        <w:tc>
          <w:tcPr>
            <w:tcW w:w="3169" w:type="dxa"/>
            <w:vAlign w:val="center"/>
          </w:tcPr>
          <w:p w14:paraId="0D6A1CDD" w14:textId="77777777" w:rsidR="0062718B" w:rsidRPr="002F658C" w:rsidRDefault="0062718B" w:rsidP="0082353D">
            <w:pPr>
              <w:pStyle w:val="reader-word-layer"/>
              <w:spacing w:before="0" w:beforeAutospacing="0" w:after="0" w:afterAutospacing="0"/>
              <w:ind w:firstLineChars="400" w:firstLine="880"/>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内容与要求</w:t>
            </w:r>
          </w:p>
        </w:tc>
      </w:tr>
      <w:tr w:rsidR="0062718B" w:rsidRPr="002F658C" w14:paraId="723E6416" w14:textId="77777777" w:rsidTr="0082353D">
        <w:trPr>
          <w:trHeight w:val="464"/>
        </w:trPr>
        <w:tc>
          <w:tcPr>
            <w:tcW w:w="684" w:type="dxa"/>
            <w:vAlign w:val="center"/>
          </w:tcPr>
          <w:p w14:paraId="08F988BA"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1</w:t>
            </w:r>
          </w:p>
        </w:tc>
        <w:tc>
          <w:tcPr>
            <w:tcW w:w="2259" w:type="dxa"/>
            <w:gridSpan w:val="2"/>
            <w:vAlign w:val="center"/>
          </w:tcPr>
          <w:p w14:paraId="67FEEBE9" w14:textId="77777777" w:rsidR="0062718B" w:rsidRPr="002F658C" w:rsidRDefault="0062718B" w:rsidP="0082353D">
            <w:pPr>
              <w:jc w:val="center"/>
              <w:rPr>
                <w:rFonts w:ascii="仿宋" w:eastAsia="仿宋" w:hAnsi="仿宋" w:cs="仿宋"/>
                <w:color w:val="000000" w:themeColor="text1"/>
                <w:sz w:val="24"/>
              </w:rPr>
            </w:pPr>
            <w:r w:rsidRPr="002F658C">
              <w:rPr>
                <w:rFonts w:ascii="仿宋" w:eastAsia="仿宋" w:hAnsi="仿宋" w:cs="仿宋" w:hint="eastAsia"/>
                <w:color w:val="000000" w:themeColor="text1"/>
                <w:sz w:val="24"/>
              </w:rPr>
              <w:t>校内外岗位实践</w:t>
            </w:r>
          </w:p>
        </w:tc>
        <w:tc>
          <w:tcPr>
            <w:tcW w:w="851" w:type="dxa"/>
            <w:vAlign w:val="center"/>
          </w:tcPr>
          <w:p w14:paraId="39AD2728"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6-8</w:t>
            </w:r>
          </w:p>
        </w:tc>
        <w:tc>
          <w:tcPr>
            <w:tcW w:w="709" w:type="dxa"/>
            <w:vAlign w:val="center"/>
          </w:tcPr>
          <w:p w14:paraId="42C3F762"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3周</w:t>
            </w:r>
          </w:p>
        </w:tc>
        <w:tc>
          <w:tcPr>
            <w:tcW w:w="850" w:type="dxa"/>
            <w:vAlign w:val="center"/>
          </w:tcPr>
          <w:p w14:paraId="72F639DF"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1.5</w:t>
            </w:r>
          </w:p>
        </w:tc>
        <w:tc>
          <w:tcPr>
            <w:tcW w:w="3169" w:type="dxa"/>
            <w:vAlign w:val="center"/>
          </w:tcPr>
          <w:p w14:paraId="6B1726F5" w14:textId="77777777" w:rsidR="0062718B" w:rsidRPr="002F658C" w:rsidRDefault="0062718B" w:rsidP="0082353D">
            <w:pPr>
              <w:pStyle w:val="reader-word-layer"/>
              <w:spacing w:before="0" w:beforeAutospacing="0" w:after="0" w:afterAutospacing="0"/>
              <w:rPr>
                <w:rFonts w:ascii="仿宋" w:eastAsia="仿宋" w:hAnsi="仿宋" w:cs="仿宋"/>
                <w:color w:val="000000" w:themeColor="text1"/>
                <w:spacing w:val="-10"/>
              </w:rPr>
            </w:pPr>
            <w:r w:rsidRPr="002F658C">
              <w:rPr>
                <w:rFonts w:ascii="仿宋" w:eastAsia="仿宋" w:hAnsi="仿宋" w:cs="仿宋" w:hint="eastAsia"/>
                <w:color w:val="000000" w:themeColor="text1"/>
                <w:spacing w:val="-10"/>
                <w:sz w:val="18"/>
                <w:szCs w:val="18"/>
              </w:rPr>
              <w:t>习奏会，期中专业考查等，每人每学期至少参加一次；学校组织的专业比赛、艺术实践等活动</w:t>
            </w:r>
          </w:p>
        </w:tc>
      </w:tr>
      <w:tr w:rsidR="0062718B" w:rsidRPr="002F658C" w14:paraId="7B3A3D65" w14:textId="77777777" w:rsidTr="0082353D">
        <w:trPr>
          <w:trHeight w:val="464"/>
        </w:trPr>
        <w:tc>
          <w:tcPr>
            <w:tcW w:w="684" w:type="dxa"/>
            <w:vAlign w:val="center"/>
          </w:tcPr>
          <w:p w14:paraId="5E928D29"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2</w:t>
            </w:r>
          </w:p>
        </w:tc>
        <w:tc>
          <w:tcPr>
            <w:tcW w:w="513" w:type="dxa"/>
            <w:vMerge w:val="restart"/>
            <w:vAlign w:val="center"/>
          </w:tcPr>
          <w:p w14:paraId="373E50C3" w14:textId="77777777" w:rsidR="0062718B" w:rsidRPr="002F658C" w:rsidRDefault="0062718B" w:rsidP="0082353D">
            <w:pPr>
              <w:jc w:val="center"/>
              <w:rPr>
                <w:rFonts w:ascii="仿宋" w:eastAsia="仿宋" w:hAnsi="仿宋" w:cs="仿宋"/>
                <w:color w:val="000000" w:themeColor="text1"/>
                <w:sz w:val="24"/>
              </w:rPr>
            </w:pPr>
            <w:r w:rsidRPr="002F658C">
              <w:rPr>
                <w:rFonts w:ascii="仿宋" w:eastAsia="仿宋" w:hAnsi="仿宋" w:cs="仿宋" w:hint="eastAsia"/>
                <w:color w:val="000000" w:themeColor="text1"/>
                <w:sz w:val="24"/>
              </w:rPr>
              <w:t>毕业实践</w:t>
            </w:r>
          </w:p>
        </w:tc>
        <w:tc>
          <w:tcPr>
            <w:tcW w:w="1746" w:type="dxa"/>
            <w:vAlign w:val="center"/>
          </w:tcPr>
          <w:p w14:paraId="6CAD0DC5" w14:textId="77777777" w:rsidR="0062718B" w:rsidRPr="002F658C" w:rsidRDefault="0062718B" w:rsidP="0082353D">
            <w:pPr>
              <w:jc w:val="center"/>
              <w:rPr>
                <w:rFonts w:ascii="仿宋" w:eastAsia="仿宋" w:hAnsi="仿宋" w:cs="仿宋"/>
                <w:color w:val="000000" w:themeColor="text1"/>
                <w:sz w:val="24"/>
              </w:rPr>
            </w:pPr>
            <w:r w:rsidRPr="002F658C">
              <w:rPr>
                <w:rFonts w:ascii="仿宋" w:eastAsia="仿宋" w:hAnsi="仿宋" w:cs="仿宋" w:hint="eastAsia"/>
                <w:color w:val="000000" w:themeColor="text1"/>
                <w:sz w:val="24"/>
              </w:rPr>
              <w:t>毕业综合实践</w:t>
            </w:r>
          </w:p>
        </w:tc>
        <w:tc>
          <w:tcPr>
            <w:tcW w:w="851" w:type="dxa"/>
            <w:vAlign w:val="center"/>
          </w:tcPr>
          <w:p w14:paraId="45F642F7" w14:textId="77777777" w:rsidR="0062718B" w:rsidRPr="002F658C" w:rsidRDefault="0062718B" w:rsidP="0082353D">
            <w:pPr>
              <w:jc w:val="center"/>
              <w:rPr>
                <w:rFonts w:ascii="仿宋" w:eastAsia="仿宋" w:hAnsi="仿宋" w:cs="仿宋"/>
                <w:color w:val="000000" w:themeColor="text1"/>
                <w:spacing w:val="-10"/>
                <w:sz w:val="24"/>
              </w:rPr>
            </w:pPr>
            <w:r w:rsidRPr="002F658C">
              <w:rPr>
                <w:rFonts w:ascii="仿宋" w:eastAsia="仿宋" w:hAnsi="仿宋" w:cs="仿宋" w:hint="eastAsia"/>
                <w:color w:val="000000" w:themeColor="text1"/>
                <w:spacing w:val="-10"/>
                <w:sz w:val="24"/>
              </w:rPr>
              <w:t>9</w:t>
            </w:r>
          </w:p>
        </w:tc>
        <w:tc>
          <w:tcPr>
            <w:tcW w:w="709" w:type="dxa"/>
            <w:vAlign w:val="center"/>
          </w:tcPr>
          <w:p w14:paraId="1373D613"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7周</w:t>
            </w:r>
          </w:p>
        </w:tc>
        <w:tc>
          <w:tcPr>
            <w:tcW w:w="850" w:type="dxa"/>
            <w:vAlign w:val="center"/>
          </w:tcPr>
          <w:p w14:paraId="5DE8504C"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3.5</w:t>
            </w:r>
          </w:p>
        </w:tc>
        <w:tc>
          <w:tcPr>
            <w:tcW w:w="3169" w:type="dxa"/>
            <w:vAlign w:val="center"/>
          </w:tcPr>
          <w:p w14:paraId="345D52B2" w14:textId="77777777" w:rsidR="0062718B" w:rsidRPr="002F658C" w:rsidRDefault="0062718B" w:rsidP="0082353D">
            <w:pPr>
              <w:pStyle w:val="reader-word-layer"/>
              <w:spacing w:before="0" w:beforeAutospacing="0" w:after="0" w:afterAutospacing="0"/>
              <w:rPr>
                <w:rFonts w:ascii="仿宋" w:eastAsia="仿宋" w:hAnsi="仿宋" w:cs="仿宋"/>
                <w:color w:val="000000" w:themeColor="text1"/>
                <w:spacing w:val="-10"/>
              </w:rPr>
            </w:pPr>
            <w:r w:rsidRPr="002F658C">
              <w:rPr>
                <w:rFonts w:ascii="仿宋" w:eastAsia="仿宋" w:hAnsi="仿宋" w:cs="仿宋" w:hint="eastAsia"/>
                <w:color w:val="000000" w:themeColor="text1"/>
                <w:spacing w:val="-10"/>
                <w:sz w:val="18"/>
                <w:szCs w:val="18"/>
              </w:rPr>
              <w:t>毕业综合展演季汇报节目，每人必须参加一项</w:t>
            </w:r>
          </w:p>
        </w:tc>
      </w:tr>
      <w:tr w:rsidR="0062718B" w:rsidRPr="002F658C" w14:paraId="74091742" w14:textId="77777777" w:rsidTr="0082353D">
        <w:trPr>
          <w:trHeight w:val="464"/>
        </w:trPr>
        <w:tc>
          <w:tcPr>
            <w:tcW w:w="684" w:type="dxa"/>
            <w:vAlign w:val="center"/>
          </w:tcPr>
          <w:p w14:paraId="04523784"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3</w:t>
            </w:r>
          </w:p>
        </w:tc>
        <w:tc>
          <w:tcPr>
            <w:tcW w:w="513" w:type="dxa"/>
            <w:vMerge/>
            <w:vAlign w:val="center"/>
          </w:tcPr>
          <w:p w14:paraId="6128851D" w14:textId="77777777" w:rsidR="0062718B" w:rsidRPr="002F658C" w:rsidRDefault="0062718B" w:rsidP="0082353D">
            <w:pPr>
              <w:jc w:val="center"/>
              <w:rPr>
                <w:rFonts w:ascii="仿宋" w:eastAsia="仿宋" w:hAnsi="仿宋" w:cs="仿宋"/>
                <w:color w:val="000000" w:themeColor="text1"/>
                <w:sz w:val="24"/>
              </w:rPr>
            </w:pPr>
          </w:p>
        </w:tc>
        <w:tc>
          <w:tcPr>
            <w:tcW w:w="1746" w:type="dxa"/>
            <w:vAlign w:val="center"/>
          </w:tcPr>
          <w:p w14:paraId="6A879248" w14:textId="77777777" w:rsidR="0062718B" w:rsidRPr="002F658C" w:rsidRDefault="0062718B" w:rsidP="0082353D">
            <w:pPr>
              <w:jc w:val="center"/>
              <w:rPr>
                <w:rFonts w:ascii="仿宋" w:eastAsia="仿宋" w:hAnsi="仿宋" w:cs="仿宋"/>
                <w:color w:val="000000" w:themeColor="text1"/>
                <w:sz w:val="24"/>
              </w:rPr>
            </w:pPr>
            <w:r w:rsidRPr="002F658C">
              <w:rPr>
                <w:rFonts w:ascii="仿宋" w:eastAsia="仿宋" w:hAnsi="仿宋" w:cs="仿宋" w:hint="eastAsia"/>
                <w:color w:val="000000" w:themeColor="text1"/>
                <w:sz w:val="24"/>
              </w:rPr>
              <w:t>毕业论文文本</w:t>
            </w:r>
          </w:p>
        </w:tc>
        <w:tc>
          <w:tcPr>
            <w:tcW w:w="851" w:type="dxa"/>
            <w:vAlign w:val="center"/>
          </w:tcPr>
          <w:p w14:paraId="6E03D1CF" w14:textId="77777777" w:rsidR="0062718B" w:rsidRPr="002F658C" w:rsidRDefault="0062718B" w:rsidP="0082353D">
            <w:pPr>
              <w:jc w:val="center"/>
              <w:rPr>
                <w:rFonts w:ascii="仿宋" w:eastAsia="仿宋" w:hAnsi="仿宋" w:cs="仿宋"/>
                <w:color w:val="000000" w:themeColor="text1"/>
                <w:spacing w:val="-10"/>
                <w:sz w:val="24"/>
              </w:rPr>
            </w:pPr>
            <w:r w:rsidRPr="002F658C">
              <w:rPr>
                <w:rFonts w:ascii="仿宋" w:eastAsia="仿宋" w:hAnsi="仿宋" w:cs="仿宋" w:hint="eastAsia"/>
                <w:color w:val="000000" w:themeColor="text1"/>
                <w:spacing w:val="-10"/>
                <w:sz w:val="24"/>
              </w:rPr>
              <w:t>10</w:t>
            </w:r>
          </w:p>
        </w:tc>
        <w:tc>
          <w:tcPr>
            <w:tcW w:w="709" w:type="dxa"/>
            <w:vAlign w:val="center"/>
          </w:tcPr>
          <w:p w14:paraId="2394E37E"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sz w:val="18"/>
                <w:szCs w:val="18"/>
              </w:rPr>
              <w:t>2.5周</w:t>
            </w:r>
          </w:p>
        </w:tc>
        <w:tc>
          <w:tcPr>
            <w:tcW w:w="850" w:type="dxa"/>
            <w:vAlign w:val="center"/>
          </w:tcPr>
          <w:p w14:paraId="21E824D4"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4</w:t>
            </w:r>
          </w:p>
        </w:tc>
        <w:tc>
          <w:tcPr>
            <w:tcW w:w="3169" w:type="dxa"/>
            <w:vAlign w:val="center"/>
          </w:tcPr>
          <w:p w14:paraId="61D99A80" w14:textId="77777777" w:rsidR="0062718B" w:rsidRPr="002F658C" w:rsidRDefault="0062718B" w:rsidP="0082353D">
            <w:pPr>
              <w:pStyle w:val="reader-word-layer"/>
              <w:spacing w:before="0" w:beforeAutospacing="0" w:after="0" w:afterAutospacing="0"/>
              <w:jc w:val="both"/>
              <w:rPr>
                <w:rFonts w:ascii="仿宋" w:eastAsia="仿宋" w:hAnsi="仿宋" w:cs="仿宋"/>
                <w:color w:val="000000" w:themeColor="text1"/>
                <w:spacing w:val="-10"/>
                <w:sz w:val="21"/>
                <w:szCs w:val="21"/>
              </w:rPr>
            </w:pPr>
            <w:r w:rsidRPr="002F658C">
              <w:rPr>
                <w:rFonts w:ascii="仿宋" w:eastAsia="仿宋" w:hAnsi="仿宋" w:cs="仿宋" w:hint="eastAsia"/>
                <w:color w:val="000000" w:themeColor="text1"/>
                <w:spacing w:val="-10"/>
                <w:sz w:val="21"/>
                <w:szCs w:val="21"/>
              </w:rPr>
              <w:t>毕业论文文本必须合格</w:t>
            </w:r>
          </w:p>
        </w:tc>
      </w:tr>
      <w:tr w:rsidR="0062718B" w:rsidRPr="002F658C" w14:paraId="67750940" w14:textId="77777777" w:rsidTr="0082353D">
        <w:trPr>
          <w:trHeight w:val="464"/>
        </w:trPr>
        <w:tc>
          <w:tcPr>
            <w:tcW w:w="684" w:type="dxa"/>
            <w:vAlign w:val="center"/>
          </w:tcPr>
          <w:p w14:paraId="1BCE3B5C"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4</w:t>
            </w:r>
          </w:p>
        </w:tc>
        <w:tc>
          <w:tcPr>
            <w:tcW w:w="513" w:type="dxa"/>
            <w:vMerge/>
            <w:vAlign w:val="center"/>
          </w:tcPr>
          <w:p w14:paraId="51C7FFFA" w14:textId="77777777" w:rsidR="0062718B" w:rsidRPr="002F658C" w:rsidRDefault="0062718B" w:rsidP="0082353D">
            <w:pPr>
              <w:jc w:val="center"/>
              <w:rPr>
                <w:rFonts w:ascii="仿宋" w:eastAsia="仿宋" w:hAnsi="仿宋" w:cs="仿宋"/>
                <w:color w:val="000000" w:themeColor="text1"/>
                <w:sz w:val="24"/>
              </w:rPr>
            </w:pPr>
          </w:p>
        </w:tc>
        <w:tc>
          <w:tcPr>
            <w:tcW w:w="1746" w:type="dxa"/>
            <w:vAlign w:val="center"/>
          </w:tcPr>
          <w:p w14:paraId="00B40592" w14:textId="77777777" w:rsidR="0062718B" w:rsidRPr="002F658C" w:rsidRDefault="0062718B" w:rsidP="0082353D">
            <w:pPr>
              <w:jc w:val="center"/>
              <w:rPr>
                <w:rFonts w:ascii="仿宋" w:eastAsia="仿宋" w:hAnsi="仿宋" w:cs="仿宋"/>
                <w:color w:val="000000" w:themeColor="text1"/>
                <w:sz w:val="24"/>
              </w:rPr>
            </w:pPr>
            <w:r w:rsidRPr="002F658C">
              <w:rPr>
                <w:rFonts w:ascii="仿宋" w:eastAsia="仿宋" w:hAnsi="仿宋" w:cs="仿宋" w:hint="eastAsia"/>
                <w:color w:val="000000" w:themeColor="text1"/>
                <w:sz w:val="24"/>
              </w:rPr>
              <w:t>毕业顶岗实习</w:t>
            </w:r>
          </w:p>
        </w:tc>
        <w:tc>
          <w:tcPr>
            <w:tcW w:w="851" w:type="dxa"/>
            <w:vAlign w:val="center"/>
          </w:tcPr>
          <w:p w14:paraId="15466D29" w14:textId="77777777" w:rsidR="0062718B" w:rsidRPr="002F658C" w:rsidRDefault="0062718B" w:rsidP="0082353D">
            <w:pPr>
              <w:jc w:val="center"/>
              <w:rPr>
                <w:rFonts w:ascii="仿宋" w:eastAsia="仿宋" w:hAnsi="仿宋" w:cs="仿宋"/>
                <w:color w:val="000000" w:themeColor="text1"/>
                <w:spacing w:val="-10"/>
                <w:sz w:val="24"/>
              </w:rPr>
            </w:pPr>
            <w:r w:rsidRPr="002F658C">
              <w:rPr>
                <w:rFonts w:ascii="仿宋" w:eastAsia="仿宋" w:hAnsi="仿宋" w:cs="仿宋" w:hint="eastAsia"/>
                <w:color w:val="000000" w:themeColor="text1"/>
                <w:spacing w:val="-10"/>
                <w:sz w:val="24"/>
              </w:rPr>
              <w:t>10</w:t>
            </w:r>
          </w:p>
        </w:tc>
        <w:tc>
          <w:tcPr>
            <w:tcW w:w="709" w:type="dxa"/>
            <w:vAlign w:val="center"/>
          </w:tcPr>
          <w:p w14:paraId="49D67D6F"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8周</w:t>
            </w:r>
          </w:p>
        </w:tc>
        <w:tc>
          <w:tcPr>
            <w:tcW w:w="850" w:type="dxa"/>
            <w:vAlign w:val="center"/>
          </w:tcPr>
          <w:p w14:paraId="4496F1DD"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2</w:t>
            </w:r>
          </w:p>
        </w:tc>
        <w:tc>
          <w:tcPr>
            <w:tcW w:w="3169" w:type="dxa"/>
            <w:vAlign w:val="center"/>
          </w:tcPr>
          <w:p w14:paraId="6DC9880B" w14:textId="77777777" w:rsidR="0062718B" w:rsidRPr="002F658C" w:rsidRDefault="0062718B" w:rsidP="0082353D">
            <w:pPr>
              <w:pStyle w:val="reader-word-layer"/>
              <w:spacing w:before="0" w:beforeAutospacing="0" w:after="0" w:afterAutospacing="0"/>
              <w:rPr>
                <w:rFonts w:ascii="仿宋" w:eastAsia="仿宋" w:hAnsi="仿宋" w:cs="仿宋"/>
                <w:color w:val="000000" w:themeColor="text1"/>
                <w:spacing w:val="-10"/>
              </w:rPr>
            </w:pPr>
            <w:r w:rsidRPr="002F658C">
              <w:rPr>
                <w:rFonts w:ascii="仿宋" w:eastAsia="仿宋" w:hAnsi="仿宋" w:cs="仿宋" w:hint="eastAsia"/>
                <w:color w:val="000000" w:themeColor="text1"/>
                <w:spacing w:val="-10"/>
                <w:sz w:val="21"/>
                <w:szCs w:val="21"/>
              </w:rPr>
              <w:t>能够顺利完成相关行业的实习工作</w:t>
            </w:r>
          </w:p>
        </w:tc>
      </w:tr>
      <w:tr w:rsidR="0062718B" w:rsidRPr="002F658C" w14:paraId="3803139A" w14:textId="77777777" w:rsidTr="0082353D">
        <w:trPr>
          <w:trHeight w:val="464"/>
        </w:trPr>
        <w:tc>
          <w:tcPr>
            <w:tcW w:w="684" w:type="dxa"/>
            <w:vAlign w:val="center"/>
          </w:tcPr>
          <w:p w14:paraId="0FF0D4D0"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5</w:t>
            </w:r>
          </w:p>
        </w:tc>
        <w:tc>
          <w:tcPr>
            <w:tcW w:w="2259" w:type="dxa"/>
            <w:gridSpan w:val="2"/>
            <w:vAlign w:val="center"/>
          </w:tcPr>
          <w:p w14:paraId="2520ED01" w14:textId="77777777" w:rsidR="0062718B" w:rsidRPr="002F658C" w:rsidRDefault="0062718B" w:rsidP="0082353D">
            <w:pPr>
              <w:jc w:val="center"/>
              <w:rPr>
                <w:rFonts w:ascii="仿宋" w:eastAsia="仿宋" w:hAnsi="仿宋" w:cs="仿宋"/>
                <w:color w:val="000000" w:themeColor="text1"/>
                <w:sz w:val="24"/>
              </w:rPr>
            </w:pPr>
            <w:r w:rsidRPr="002F658C">
              <w:rPr>
                <w:rFonts w:ascii="仿宋" w:eastAsia="仿宋" w:hAnsi="仿宋" w:cs="仿宋" w:hint="eastAsia"/>
                <w:color w:val="000000" w:themeColor="text1"/>
                <w:sz w:val="24"/>
              </w:rPr>
              <w:t>素质技能与社会服务</w:t>
            </w:r>
          </w:p>
        </w:tc>
        <w:tc>
          <w:tcPr>
            <w:tcW w:w="851" w:type="dxa"/>
            <w:vAlign w:val="center"/>
          </w:tcPr>
          <w:p w14:paraId="7B31171A"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sz w:val="21"/>
                <w:szCs w:val="21"/>
              </w:rPr>
              <w:t>1-10</w:t>
            </w:r>
          </w:p>
        </w:tc>
        <w:tc>
          <w:tcPr>
            <w:tcW w:w="709" w:type="dxa"/>
            <w:vAlign w:val="center"/>
          </w:tcPr>
          <w:p w14:paraId="25503530"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p>
        </w:tc>
        <w:tc>
          <w:tcPr>
            <w:tcW w:w="850" w:type="dxa"/>
            <w:vAlign w:val="center"/>
          </w:tcPr>
          <w:p w14:paraId="111525EB" w14:textId="77777777" w:rsidR="0062718B" w:rsidRPr="002F658C" w:rsidRDefault="0062718B" w:rsidP="0082353D">
            <w:pPr>
              <w:pStyle w:val="reader-word-layer"/>
              <w:spacing w:before="0" w:beforeAutospacing="0" w:after="0" w:afterAutospacing="0"/>
              <w:jc w:val="center"/>
              <w:rPr>
                <w:rFonts w:ascii="仿宋" w:eastAsia="仿宋" w:hAnsi="仿宋" w:cs="仿宋"/>
                <w:color w:val="000000" w:themeColor="text1"/>
                <w:spacing w:val="-10"/>
              </w:rPr>
            </w:pPr>
            <w:r w:rsidRPr="002F658C">
              <w:rPr>
                <w:rFonts w:ascii="仿宋" w:eastAsia="仿宋" w:hAnsi="仿宋" w:cs="仿宋" w:hint="eastAsia"/>
                <w:color w:val="000000" w:themeColor="text1"/>
                <w:spacing w:val="-10"/>
              </w:rPr>
              <w:t>7</w:t>
            </w:r>
          </w:p>
        </w:tc>
        <w:tc>
          <w:tcPr>
            <w:tcW w:w="3169" w:type="dxa"/>
            <w:vAlign w:val="center"/>
          </w:tcPr>
          <w:p w14:paraId="735C53AD" w14:textId="77777777" w:rsidR="0062718B" w:rsidRPr="002F658C" w:rsidRDefault="0062718B" w:rsidP="0082353D">
            <w:pPr>
              <w:pStyle w:val="reader-word-layer"/>
              <w:spacing w:before="0" w:beforeAutospacing="0" w:after="0" w:afterAutospacing="0"/>
              <w:rPr>
                <w:rFonts w:ascii="仿宋" w:eastAsia="仿宋" w:hAnsi="仿宋" w:cs="仿宋"/>
                <w:color w:val="000000" w:themeColor="text1"/>
                <w:spacing w:val="-10"/>
              </w:rPr>
            </w:pPr>
            <w:r w:rsidRPr="002F658C">
              <w:rPr>
                <w:rFonts w:ascii="仿宋" w:eastAsia="仿宋" w:hAnsi="仿宋" w:cs="仿宋" w:hint="eastAsia"/>
                <w:color w:val="000000" w:themeColor="text1"/>
                <w:spacing w:val="-10"/>
                <w:sz w:val="21"/>
                <w:szCs w:val="21"/>
              </w:rPr>
              <w:t>各种有益的演出、志愿者活动等</w:t>
            </w:r>
          </w:p>
        </w:tc>
      </w:tr>
    </w:tbl>
    <w:p w14:paraId="6913C93E" w14:textId="77777777" w:rsidR="002B07A5" w:rsidRPr="002F658C" w:rsidRDefault="00686844">
      <w:pPr>
        <w:pStyle w:val="reader-word-layer"/>
        <w:shd w:val="clear" w:color="auto" w:fill="FFFFFF"/>
        <w:spacing w:before="0" w:beforeAutospacing="0" w:after="0" w:afterAutospacing="0"/>
        <w:ind w:firstLineChars="150" w:firstLine="402"/>
        <w:jc w:val="both"/>
        <w:rPr>
          <w:rFonts w:ascii="黑体" w:eastAsia="黑体" w:hAnsi="楷体"/>
          <w:bCs/>
          <w:color w:val="000000" w:themeColor="text1"/>
          <w:spacing w:val="-6"/>
          <w:sz w:val="28"/>
          <w:szCs w:val="28"/>
        </w:rPr>
      </w:pPr>
      <w:r w:rsidRPr="002F658C">
        <w:rPr>
          <w:rFonts w:ascii="黑体" w:eastAsia="黑体" w:hAnsi="楷体" w:hint="eastAsia"/>
          <w:bCs/>
          <w:color w:val="000000" w:themeColor="text1"/>
          <w:spacing w:val="-6"/>
          <w:sz w:val="28"/>
          <w:szCs w:val="28"/>
        </w:rPr>
        <w:t>八</w:t>
      </w:r>
      <w:r w:rsidR="00C907EC" w:rsidRPr="002F658C">
        <w:rPr>
          <w:rFonts w:ascii="黑体" w:eastAsia="黑体" w:hAnsi="楷体" w:hint="eastAsia"/>
          <w:bCs/>
          <w:color w:val="000000" w:themeColor="text1"/>
          <w:spacing w:val="-6"/>
          <w:sz w:val="28"/>
          <w:szCs w:val="28"/>
        </w:rPr>
        <w:t>、</w:t>
      </w:r>
      <w:r w:rsidRPr="002F658C">
        <w:rPr>
          <w:rFonts w:ascii="黑体" w:eastAsia="黑体" w:hAnsi="楷体" w:hint="eastAsia"/>
          <w:bCs/>
          <w:color w:val="000000" w:themeColor="text1"/>
          <w:spacing w:val="-6"/>
          <w:sz w:val="28"/>
          <w:szCs w:val="28"/>
        </w:rPr>
        <w:t>实施保障</w:t>
      </w:r>
    </w:p>
    <w:p w14:paraId="371C489C" w14:textId="77777777" w:rsidR="002B07A5" w:rsidRPr="002F658C" w:rsidRDefault="00C907EC" w:rsidP="00FA4014">
      <w:pPr>
        <w:pStyle w:val="reader-word-layer"/>
        <w:shd w:val="clear" w:color="auto" w:fill="FFFFFF"/>
        <w:spacing w:before="0" w:beforeAutospacing="0" w:after="0" w:afterAutospacing="0"/>
        <w:ind w:firstLineChars="200" w:firstLine="562"/>
        <w:jc w:val="both"/>
        <w:rPr>
          <w:rFonts w:ascii="楷体_GB2312" w:eastAsia="楷体_GB2312" w:hAnsi="楷体_GB2312" w:cs="楷体_GB2312"/>
          <w:b/>
          <w:color w:val="000000" w:themeColor="text1"/>
          <w:sz w:val="28"/>
          <w:szCs w:val="28"/>
        </w:rPr>
      </w:pPr>
      <w:r w:rsidRPr="002F658C">
        <w:rPr>
          <w:rFonts w:ascii="楷体_GB2312" w:eastAsia="楷体_GB2312" w:hAnsi="楷体_GB2312" w:cs="楷体_GB2312"/>
          <w:b/>
          <w:color w:val="000000" w:themeColor="text1"/>
          <w:sz w:val="28"/>
          <w:szCs w:val="28"/>
        </w:rPr>
        <w:t>1.</w:t>
      </w:r>
      <w:r w:rsidRPr="002F658C">
        <w:rPr>
          <w:rFonts w:ascii="楷体_GB2312" w:eastAsia="楷体_GB2312" w:hAnsi="楷体_GB2312" w:cs="楷体_GB2312" w:hint="eastAsia"/>
          <w:b/>
          <w:color w:val="000000" w:themeColor="text1"/>
          <w:sz w:val="28"/>
          <w:szCs w:val="28"/>
        </w:rPr>
        <w:t>专业教学团队</w:t>
      </w:r>
    </w:p>
    <w:p w14:paraId="531A5087" w14:textId="77777777" w:rsidR="00F74104" w:rsidRPr="002F658C" w:rsidRDefault="007E5F1C" w:rsidP="00F74104">
      <w:pPr>
        <w:pStyle w:val="reader-word-layer"/>
        <w:shd w:val="clear" w:color="auto" w:fill="FFFFFF"/>
        <w:spacing w:before="0" w:beforeAutospacing="0" w:after="0" w:afterAutospacing="0"/>
        <w:ind w:firstLineChars="200" w:firstLine="560"/>
        <w:jc w:val="both"/>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本专业拥有专任教师31人，校外兼课、兼职教师13人，共有专业教师47人，</w:t>
      </w:r>
      <w:r w:rsidR="00F74104" w:rsidRPr="002F658C">
        <w:rPr>
          <w:rFonts w:ascii="仿宋" w:eastAsia="仿宋" w:hAnsi="仿宋" w:cs="仿宋_GB2312" w:hint="eastAsia"/>
          <w:color w:val="000000" w:themeColor="text1"/>
          <w:sz w:val="28"/>
          <w:szCs w:val="28"/>
        </w:rPr>
        <w:t>其中副高及以上职称教师占48.10%。本专业集聚优秀专业教师、院团资深演奏（唱）家、演员和校内外老艺术家等“三支力量”，构建了高水平教学与研究“双师”团队。校内专任教师均毕业于音乐专业高等学府或来自专业院团，具备丰富的教学实践经验。</w:t>
      </w:r>
    </w:p>
    <w:p w14:paraId="33902C4D" w14:textId="5EB8AF7E" w:rsidR="00F74104" w:rsidRPr="002F658C" w:rsidRDefault="00F74104" w:rsidP="00F74104">
      <w:pPr>
        <w:pStyle w:val="reader-word-layer"/>
        <w:shd w:val="clear" w:color="auto" w:fill="FFFFFF"/>
        <w:spacing w:before="0" w:beforeAutospacing="0" w:after="0" w:afterAutospacing="0"/>
        <w:ind w:firstLineChars="200" w:firstLine="560"/>
        <w:jc w:val="both"/>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本专业拥有教育部职业院校音乐表演（竹笛演奏）技术技能大师1名，教育部高职高专教指委委员1名，省文化和旅游厅优秀专家1名，“省级名师”2名，“省级优秀教师”1名，</w:t>
      </w:r>
      <w:r w:rsidR="00497C88" w:rsidRPr="002F658C">
        <w:rPr>
          <w:rFonts w:ascii="仿宋" w:eastAsia="仿宋" w:hAnsi="仿宋" w:cs="仿宋_GB2312" w:hint="eastAsia"/>
          <w:color w:val="000000" w:themeColor="text1"/>
          <w:sz w:val="28"/>
          <w:szCs w:val="28"/>
        </w:rPr>
        <w:t>第四届“浙江音乐</w:t>
      </w:r>
      <w:r w:rsidR="00497C88" w:rsidRPr="002F658C">
        <w:rPr>
          <w:rFonts w:ascii="仿宋" w:eastAsia="仿宋" w:hAnsi="仿宋" w:cs="仿宋_GB2312" w:hint="eastAsia"/>
          <w:color w:val="000000" w:themeColor="text1"/>
          <w:sz w:val="28"/>
          <w:szCs w:val="28"/>
        </w:rPr>
        <w:lastRenderedPageBreak/>
        <w:t>奖”获得者1名，</w:t>
      </w:r>
      <w:r w:rsidRPr="002F658C">
        <w:rPr>
          <w:rFonts w:ascii="仿宋" w:eastAsia="仿宋" w:hAnsi="仿宋" w:cs="仿宋_GB2312" w:hint="eastAsia"/>
          <w:color w:val="000000" w:themeColor="text1"/>
          <w:sz w:val="28"/>
          <w:szCs w:val="28"/>
        </w:rPr>
        <w:t>省级专业带头人6名，省级专业带头人培养对象3名，浙江省音乐家协会副主席1名、主席团委员1名、副秘书长2名，省级文化创新团队2个。</w:t>
      </w:r>
    </w:p>
    <w:p w14:paraId="3D0056F8" w14:textId="77777777" w:rsidR="002B07A5" w:rsidRPr="002F658C" w:rsidRDefault="00C907EC" w:rsidP="00FA4014">
      <w:pPr>
        <w:pStyle w:val="reader-word-layer"/>
        <w:shd w:val="clear" w:color="auto" w:fill="FFFFFF"/>
        <w:spacing w:before="0" w:beforeAutospacing="0" w:after="0" w:afterAutospacing="0" w:line="312" w:lineRule="auto"/>
        <w:ind w:firstLineChars="200" w:firstLine="562"/>
        <w:rPr>
          <w:color w:val="000000" w:themeColor="text1"/>
          <w:sz w:val="28"/>
          <w:szCs w:val="28"/>
        </w:rPr>
      </w:pPr>
      <w:r w:rsidRPr="002F658C">
        <w:rPr>
          <w:rFonts w:ascii="楷体_GB2312" w:eastAsia="楷体_GB2312" w:hAnsi="楷体_GB2312" w:cs="楷体_GB2312"/>
          <w:b/>
          <w:color w:val="000000" w:themeColor="text1"/>
          <w:sz w:val="28"/>
          <w:szCs w:val="28"/>
        </w:rPr>
        <w:t>2.</w:t>
      </w:r>
      <w:r w:rsidRPr="002F658C">
        <w:rPr>
          <w:rFonts w:ascii="楷体_GB2312" w:eastAsia="楷体_GB2312" w:hAnsi="楷体_GB2312" w:cs="楷体_GB2312" w:hint="eastAsia"/>
          <w:b/>
          <w:color w:val="000000" w:themeColor="text1"/>
          <w:sz w:val="28"/>
          <w:szCs w:val="28"/>
        </w:rPr>
        <w:t>教学设施</w:t>
      </w:r>
    </w:p>
    <w:p w14:paraId="51154F7E" w14:textId="77777777" w:rsidR="00C0652E" w:rsidRPr="002F658C" w:rsidRDefault="00C907EC" w:rsidP="00FA4014">
      <w:pPr>
        <w:pStyle w:val="reader-word-layer"/>
        <w:shd w:val="clear" w:color="auto" w:fill="FFFFFF"/>
        <w:spacing w:before="0" w:beforeAutospacing="0" w:after="0" w:afterAutospacing="0" w:line="312" w:lineRule="auto"/>
        <w:ind w:firstLineChars="200" w:firstLine="560"/>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(1)校内实训室</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2515"/>
        <w:gridCol w:w="2989"/>
      </w:tblGrid>
      <w:tr w:rsidR="00FA4014" w:rsidRPr="002F658C" w14:paraId="3A34D155" w14:textId="77777777" w:rsidTr="00FA4014">
        <w:trPr>
          <w:trHeight w:hRule="exact" w:val="624"/>
          <w:jc w:val="center"/>
        </w:trPr>
        <w:tc>
          <w:tcPr>
            <w:tcW w:w="1809" w:type="dxa"/>
            <w:vAlign w:val="center"/>
          </w:tcPr>
          <w:p w14:paraId="39978817"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实训室名称</w:t>
            </w:r>
          </w:p>
        </w:tc>
        <w:tc>
          <w:tcPr>
            <w:tcW w:w="1134" w:type="dxa"/>
            <w:vAlign w:val="center"/>
          </w:tcPr>
          <w:p w14:paraId="054CA2BD"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容纳学生数</w:t>
            </w:r>
          </w:p>
        </w:tc>
        <w:tc>
          <w:tcPr>
            <w:tcW w:w="2515" w:type="dxa"/>
            <w:vAlign w:val="center"/>
          </w:tcPr>
          <w:p w14:paraId="680BF1F7"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功能</w:t>
            </w:r>
          </w:p>
        </w:tc>
        <w:tc>
          <w:tcPr>
            <w:tcW w:w="2989" w:type="dxa"/>
            <w:vAlign w:val="center"/>
          </w:tcPr>
          <w:p w14:paraId="2D4E919C"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主要设备配置</w:t>
            </w:r>
          </w:p>
        </w:tc>
      </w:tr>
      <w:tr w:rsidR="00FA4014" w:rsidRPr="002F658C" w14:paraId="0227210E" w14:textId="77777777" w:rsidTr="00FA4014">
        <w:trPr>
          <w:trHeight w:hRule="exact" w:val="624"/>
          <w:jc w:val="center"/>
        </w:trPr>
        <w:tc>
          <w:tcPr>
            <w:tcW w:w="1809" w:type="dxa"/>
            <w:vAlign w:val="center"/>
          </w:tcPr>
          <w:p w14:paraId="174F848C"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民乐排练室</w:t>
            </w:r>
          </w:p>
        </w:tc>
        <w:tc>
          <w:tcPr>
            <w:tcW w:w="1134" w:type="dxa"/>
            <w:vAlign w:val="center"/>
          </w:tcPr>
          <w:p w14:paraId="609C9A17"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80人</w:t>
            </w:r>
          </w:p>
        </w:tc>
        <w:tc>
          <w:tcPr>
            <w:tcW w:w="2515" w:type="dxa"/>
            <w:vAlign w:val="center"/>
          </w:tcPr>
          <w:p w14:paraId="72D05D23"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专业教学、排练等</w:t>
            </w:r>
          </w:p>
        </w:tc>
        <w:tc>
          <w:tcPr>
            <w:tcW w:w="2989" w:type="dxa"/>
            <w:vAlign w:val="center"/>
          </w:tcPr>
          <w:p w14:paraId="3E92006D"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专业乐器、钢琴、多媒体设备</w:t>
            </w:r>
          </w:p>
        </w:tc>
      </w:tr>
      <w:tr w:rsidR="00FA4014" w:rsidRPr="002F658C" w14:paraId="4257EE17" w14:textId="77777777" w:rsidTr="00FA4014">
        <w:trPr>
          <w:trHeight w:hRule="exact" w:val="624"/>
          <w:jc w:val="center"/>
        </w:trPr>
        <w:tc>
          <w:tcPr>
            <w:tcW w:w="1809" w:type="dxa"/>
            <w:vAlign w:val="center"/>
          </w:tcPr>
          <w:p w14:paraId="322BC631"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合唱排练室</w:t>
            </w:r>
          </w:p>
        </w:tc>
        <w:tc>
          <w:tcPr>
            <w:tcW w:w="1134" w:type="dxa"/>
            <w:vAlign w:val="center"/>
          </w:tcPr>
          <w:p w14:paraId="545F10CE"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60人</w:t>
            </w:r>
          </w:p>
        </w:tc>
        <w:tc>
          <w:tcPr>
            <w:tcW w:w="2515" w:type="dxa"/>
            <w:vAlign w:val="center"/>
          </w:tcPr>
          <w:p w14:paraId="5E1498DC"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合唱、重唱专业教学及排练、专业考试等</w:t>
            </w:r>
          </w:p>
        </w:tc>
        <w:tc>
          <w:tcPr>
            <w:tcW w:w="2989" w:type="dxa"/>
            <w:vAlign w:val="center"/>
          </w:tcPr>
          <w:p w14:paraId="57390A96" w14:textId="77777777" w:rsidR="00FA4014" w:rsidRPr="002F658C" w:rsidRDefault="00FA4014" w:rsidP="00FA4014">
            <w:pPr>
              <w:spacing w:line="200" w:lineRule="exact"/>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合唱相关设备、钢琴、多媒体设备</w:t>
            </w:r>
          </w:p>
        </w:tc>
      </w:tr>
      <w:tr w:rsidR="00FA4014" w:rsidRPr="002F658C" w14:paraId="488C6DCE" w14:textId="77777777" w:rsidTr="00FA4014">
        <w:trPr>
          <w:trHeight w:hRule="exact" w:val="624"/>
          <w:jc w:val="center"/>
        </w:trPr>
        <w:tc>
          <w:tcPr>
            <w:tcW w:w="1809" w:type="dxa"/>
            <w:vAlign w:val="center"/>
          </w:tcPr>
          <w:p w14:paraId="4255BAC7" w14:textId="77777777" w:rsidR="00FA4014" w:rsidRPr="002F658C" w:rsidRDefault="00FA4014" w:rsidP="00FA4014">
            <w:pPr>
              <w:spacing w:line="200" w:lineRule="exact"/>
              <w:jc w:val="center"/>
              <w:rPr>
                <w:rFonts w:ascii="仿宋" w:eastAsia="仿宋" w:hAnsi="仿宋" w:cs="仿宋"/>
                <w:color w:val="000000" w:themeColor="text1"/>
                <w:szCs w:val="21"/>
              </w:rPr>
            </w:pPr>
            <w:r w:rsidRPr="002F658C">
              <w:rPr>
                <w:rFonts w:ascii="仿宋" w:eastAsia="仿宋" w:hAnsi="仿宋" w:cs="仿宋" w:hint="eastAsia"/>
                <w:color w:val="000000" w:themeColor="text1"/>
                <w:kern w:val="0"/>
                <w:szCs w:val="21"/>
              </w:rPr>
              <w:t>双钢琴教室</w:t>
            </w:r>
          </w:p>
        </w:tc>
        <w:tc>
          <w:tcPr>
            <w:tcW w:w="1134" w:type="dxa"/>
            <w:vAlign w:val="center"/>
          </w:tcPr>
          <w:p w14:paraId="6DEB36A3"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30人</w:t>
            </w:r>
          </w:p>
        </w:tc>
        <w:tc>
          <w:tcPr>
            <w:tcW w:w="2515" w:type="dxa"/>
            <w:vAlign w:val="center"/>
          </w:tcPr>
          <w:p w14:paraId="739BFCF4"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专业教学级排练、专业考试等</w:t>
            </w:r>
          </w:p>
        </w:tc>
        <w:tc>
          <w:tcPr>
            <w:tcW w:w="2989" w:type="dxa"/>
            <w:vAlign w:val="center"/>
          </w:tcPr>
          <w:p w14:paraId="424412A7"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钢琴、音响、多媒体设备</w:t>
            </w:r>
          </w:p>
        </w:tc>
      </w:tr>
      <w:tr w:rsidR="00FA4014" w:rsidRPr="002F658C" w14:paraId="7D81873C" w14:textId="77777777" w:rsidTr="00FA4014">
        <w:trPr>
          <w:trHeight w:hRule="exact" w:val="624"/>
          <w:jc w:val="center"/>
        </w:trPr>
        <w:tc>
          <w:tcPr>
            <w:tcW w:w="1809" w:type="dxa"/>
            <w:vAlign w:val="center"/>
          </w:tcPr>
          <w:p w14:paraId="4E5D4935"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戏曲音乐排练教室</w:t>
            </w:r>
          </w:p>
        </w:tc>
        <w:tc>
          <w:tcPr>
            <w:tcW w:w="1134" w:type="dxa"/>
            <w:vAlign w:val="center"/>
          </w:tcPr>
          <w:p w14:paraId="6BCE5A22"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50人</w:t>
            </w:r>
          </w:p>
        </w:tc>
        <w:tc>
          <w:tcPr>
            <w:tcW w:w="2515" w:type="dxa"/>
            <w:vAlign w:val="center"/>
          </w:tcPr>
          <w:p w14:paraId="6664A90F"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专业教学、剧目排练、专业考试等</w:t>
            </w:r>
          </w:p>
        </w:tc>
        <w:tc>
          <w:tcPr>
            <w:tcW w:w="2989" w:type="dxa"/>
            <w:vAlign w:val="center"/>
          </w:tcPr>
          <w:p w14:paraId="3EB69511"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专业乐器、钢琴、多媒体设备等</w:t>
            </w:r>
          </w:p>
        </w:tc>
      </w:tr>
      <w:tr w:rsidR="00FA4014" w:rsidRPr="002F658C" w14:paraId="40EA6685" w14:textId="77777777" w:rsidTr="00FA4014">
        <w:trPr>
          <w:trHeight w:hRule="exact" w:val="624"/>
          <w:jc w:val="center"/>
        </w:trPr>
        <w:tc>
          <w:tcPr>
            <w:tcW w:w="1809" w:type="dxa"/>
            <w:vAlign w:val="center"/>
          </w:tcPr>
          <w:p w14:paraId="6D2E15BC"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打击乐排练教室</w:t>
            </w:r>
          </w:p>
        </w:tc>
        <w:tc>
          <w:tcPr>
            <w:tcW w:w="1134" w:type="dxa"/>
            <w:vAlign w:val="center"/>
          </w:tcPr>
          <w:p w14:paraId="1C04C0C4"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15人</w:t>
            </w:r>
          </w:p>
        </w:tc>
        <w:tc>
          <w:tcPr>
            <w:tcW w:w="2515" w:type="dxa"/>
            <w:vAlign w:val="center"/>
          </w:tcPr>
          <w:p w14:paraId="7D63CF3B"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专业教学、排练等</w:t>
            </w:r>
          </w:p>
        </w:tc>
        <w:tc>
          <w:tcPr>
            <w:tcW w:w="2989" w:type="dxa"/>
            <w:vAlign w:val="center"/>
          </w:tcPr>
          <w:p w14:paraId="7911F4D4"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专业乐器、钢琴等</w:t>
            </w:r>
          </w:p>
        </w:tc>
      </w:tr>
      <w:tr w:rsidR="00FA4014" w:rsidRPr="002F658C" w14:paraId="0C83A03E" w14:textId="77777777" w:rsidTr="00FA4014">
        <w:trPr>
          <w:trHeight w:hRule="exact" w:val="624"/>
          <w:jc w:val="center"/>
        </w:trPr>
        <w:tc>
          <w:tcPr>
            <w:tcW w:w="1809" w:type="dxa"/>
            <w:vAlign w:val="center"/>
          </w:tcPr>
          <w:p w14:paraId="7B6BDFBE"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计算机音乐室</w:t>
            </w:r>
          </w:p>
        </w:tc>
        <w:tc>
          <w:tcPr>
            <w:tcW w:w="1134" w:type="dxa"/>
            <w:vAlign w:val="center"/>
          </w:tcPr>
          <w:p w14:paraId="74737DA6"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15人</w:t>
            </w:r>
          </w:p>
        </w:tc>
        <w:tc>
          <w:tcPr>
            <w:tcW w:w="2515" w:type="dxa"/>
            <w:vAlign w:val="center"/>
          </w:tcPr>
          <w:p w14:paraId="0DA82C70"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专业教学、计算机音乐制作</w:t>
            </w:r>
          </w:p>
        </w:tc>
        <w:tc>
          <w:tcPr>
            <w:tcW w:w="2989" w:type="dxa"/>
            <w:vAlign w:val="center"/>
          </w:tcPr>
          <w:p w14:paraId="07BD8428"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电脑、MIDI键盘、专业制作软件等</w:t>
            </w:r>
          </w:p>
        </w:tc>
      </w:tr>
      <w:tr w:rsidR="00FA4014" w:rsidRPr="002F658C" w14:paraId="31BFFD10" w14:textId="77777777" w:rsidTr="00FA4014">
        <w:trPr>
          <w:trHeight w:hRule="exact" w:val="624"/>
          <w:jc w:val="center"/>
        </w:trPr>
        <w:tc>
          <w:tcPr>
            <w:tcW w:w="1809" w:type="dxa"/>
            <w:vAlign w:val="center"/>
          </w:tcPr>
          <w:p w14:paraId="30A7165C"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音乐厅</w:t>
            </w:r>
          </w:p>
        </w:tc>
        <w:tc>
          <w:tcPr>
            <w:tcW w:w="1134" w:type="dxa"/>
            <w:vAlign w:val="center"/>
          </w:tcPr>
          <w:p w14:paraId="151184DE"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398人</w:t>
            </w:r>
          </w:p>
        </w:tc>
        <w:tc>
          <w:tcPr>
            <w:tcW w:w="2515" w:type="dxa"/>
            <w:vAlign w:val="center"/>
          </w:tcPr>
          <w:p w14:paraId="5C22EA06"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综合实践课、毕业汇报、演出活动、各类表演大赛</w:t>
            </w:r>
          </w:p>
        </w:tc>
        <w:tc>
          <w:tcPr>
            <w:tcW w:w="2989" w:type="dxa"/>
            <w:vAlign w:val="center"/>
          </w:tcPr>
          <w:p w14:paraId="4278DCEB"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钢琴、音响设备、舞台设备等</w:t>
            </w:r>
          </w:p>
        </w:tc>
      </w:tr>
      <w:tr w:rsidR="00FA4014" w:rsidRPr="002F658C" w14:paraId="29F48230" w14:textId="77777777" w:rsidTr="00FA4014">
        <w:trPr>
          <w:trHeight w:hRule="exact" w:val="624"/>
          <w:jc w:val="center"/>
        </w:trPr>
        <w:tc>
          <w:tcPr>
            <w:tcW w:w="1809" w:type="dxa"/>
            <w:vAlign w:val="center"/>
          </w:tcPr>
          <w:p w14:paraId="2D5C128D"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实验剧场</w:t>
            </w:r>
          </w:p>
        </w:tc>
        <w:tc>
          <w:tcPr>
            <w:tcW w:w="1134" w:type="dxa"/>
            <w:vAlign w:val="center"/>
          </w:tcPr>
          <w:p w14:paraId="4040667E"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985人</w:t>
            </w:r>
          </w:p>
        </w:tc>
        <w:tc>
          <w:tcPr>
            <w:tcW w:w="2515" w:type="dxa"/>
            <w:vAlign w:val="center"/>
          </w:tcPr>
          <w:p w14:paraId="01A8BD41"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综合实践课、毕业汇报、演出活动、各类表演大赛</w:t>
            </w:r>
          </w:p>
        </w:tc>
        <w:tc>
          <w:tcPr>
            <w:tcW w:w="2989" w:type="dxa"/>
            <w:vAlign w:val="center"/>
          </w:tcPr>
          <w:p w14:paraId="4171130C" w14:textId="77777777" w:rsidR="00FA4014" w:rsidRPr="002F658C" w:rsidRDefault="00FA4014" w:rsidP="00FA4014">
            <w:pPr>
              <w:spacing w:line="200" w:lineRule="exac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钢琴、音响设备、舞台设备等</w:t>
            </w:r>
          </w:p>
        </w:tc>
      </w:tr>
    </w:tbl>
    <w:p w14:paraId="24332DAD" w14:textId="77777777" w:rsidR="002B07A5" w:rsidRPr="002F658C" w:rsidRDefault="00C907EC">
      <w:pPr>
        <w:pStyle w:val="reader-word-layer"/>
        <w:shd w:val="clear" w:color="auto" w:fill="FFFFFF"/>
        <w:spacing w:before="0" w:beforeAutospacing="0" w:after="0" w:afterAutospacing="0" w:line="312" w:lineRule="auto"/>
        <w:ind w:firstLineChars="200" w:firstLine="560"/>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 xml:space="preserve"> (2)校外实训基地</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357"/>
        <w:gridCol w:w="2738"/>
      </w:tblGrid>
      <w:tr w:rsidR="00FA4014" w:rsidRPr="002F658C" w14:paraId="1B866D82" w14:textId="77777777" w:rsidTr="00FA4014">
        <w:trPr>
          <w:trHeight w:val="529"/>
          <w:jc w:val="center"/>
        </w:trPr>
        <w:tc>
          <w:tcPr>
            <w:tcW w:w="2133" w:type="dxa"/>
          </w:tcPr>
          <w:p w14:paraId="5A6C0F33"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实训基地名称</w:t>
            </w:r>
          </w:p>
        </w:tc>
        <w:tc>
          <w:tcPr>
            <w:tcW w:w="3357" w:type="dxa"/>
          </w:tcPr>
          <w:p w14:paraId="7E90110F"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功能</w:t>
            </w:r>
          </w:p>
        </w:tc>
        <w:tc>
          <w:tcPr>
            <w:tcW w:w="2738" w:type="dxa"/>
          </w:tcPr>
          <w:p w14:paraId="77EB5E1D"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实训岗位</w:t>
            </w:r>
          </w:p>
        </w:tc>
      </w:tr>
      <w:tr w:rsidR="00FA4014" w:rsidRPr="002F658C" w14:paraId="330AA355" w14:textId="77777777" w:rsidTr="00FA4014">
        <w:trPr>
          <w:jc w:val="center"/>
        </w:trPr>
        <w:tc>
          <w:tcPr>
            <w:tcW w:w="2133" w:type="dxa"/>
            <w:vAlign w:val="center"/>
          </w:tcPr>
          <w:p w14:paraId="0F23C828"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浙江歌舞团</w:t>
            </w:r>
          </w:p>
        </w:tc>
        <w:tc>
          <w:tcPr>
            <w:tcW w:w="3357" w:type="dxa"/>
            <w:vAlign w:val="center"/>
          </w:tcPr>
          <w:p w14:paraId="6AC25549"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艺术实践、毕业实习、社会实践</w:t>
            </w:r>
          </w:p>
        </w:tc>
        <w:tc>
          <w:tcPr>
            <w:tcW w:w="2738" w:type="dxa"/>
            <w:vAlign w:val="center"/>
          </w:tcPr>
          <w:p w14:paraId="3C4EB88C"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独唱、独奏演员</w:t>
            </w:r>
          </w:p>
        </w:tc>
      </w:tr>
      <w:tr w:rsidR="00FA4014" w:rsidRPr="002F658C" w14:paraId="12DE28B7" w14:textId="77777777" w:rsidTr="00FA4014">
        <w:trPr>
          <w:jc w:val="center"/>
        </w:trPr>
        <w:tc>
          <w:tcPr>
            <w:tcW w:w="2133" w:type="dxa"/>
            <w:vAlign w:val="center"/>
          </w:tcPr>
          <w:p w14:paraId="3A28D0DE"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嘉善文广新局</w:t>
            </w:r>
          </w:p>
        </w:tc>
        <w:tc>
          <w:tcPr>
            <w:tcW w:w="3357" w:type="dxa"/>
            <w:vAlign w:val="center"/>
          </w:tcPr>
          <w:p w14:paraId="4AE19815" w14:textId="77777777" w:rsidR="00FA4014" w:rsidRPr="002F658C" w:rsidRDefault="00FA4014">
            <w:pPr>
              <w:jc w:val="center"/>
              <w:rPr>
                <w:rFonts w:ascii="仿宋" w:eastAsia="仿宋" w:hAnsi="仿宋" w:cs="仿宋"/>
                <w:color w:val="000000" w:themeColor="text1"/>
              </w:rPr>
            </w:pPr>
            <w:r w:rsidRPr="002F658C">
              <w:rPr>
                <w:rFonts w:ascii="仿宋" w:eastAsia="仿宋" w:hAnsi="仿宋" w:cs="仿宋" w:hint="eastAsia"/>
                <w:color w:val="000000" w:themeColor="text1"/>
                <w:kern w:val="0"/>
                <w:szCs w:val="21"/>
              </w:rPr>
              <w:t>艺术实践、毕业实习、社会实践</w:t>
            </w:r>
          </w:p>
        </w:tc>
        <w:tc>
          <w:tcPr>
            <w:tcW w:w="2738" w:type="dxa"/>
            <w:vAlign w:val="center"/>
          </w:tcPr>
          <w:p w14:paraId="4B9449C0"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节目排练、演出</w:t>
            </w:r>
          </w:p>
        </w:tc>
      </w:tr>
      <w:tr w:rsidR="00FA4014" w:rsidRPr="002F658C" w14:paraId="5B573445" w14:textId="77777777" w:rsidTr="00FA4014">
        <w:trPr>
          <w:jc w:val="center"/>
        </w:trPr>
        <w:tc>
          <w:tcPr>
            <w:tcW w:w="2133" w:type="dxa"/>
            <w:vAlign w:val="center"/>
          </w:tcPr>
          <w:p w14:paraId="6FCC9F69"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杭州剧院</w:t>
            </w:r>
          </w:p>
        </w:tc>
        <w:tc>
          <w:tcPr>
            <w:tcW w:w="3357" w:type="dxa"/>
            <w:vAlign w:val="center"/>
          </w:tcPr>
          <w:p w14:paraId="180C826C" w14:textId="77777777" w:rsidR="00FA4014" w:rsidRPr="002F658C" w:rsidRDefault="00FA4014">
            <w:pPr>
              <w:jc w:val="center"/>
              <w:rPr>
                <w:rFonts w:ascii="仿宋" w:eastAsia="仿宋" w:hAnsi="仿宋" w:cs="仿宋"/>
                <w:color w:val="000000" w:themeColor="text1"/>
              </w:rPr>
            </w:pPr>
            <w:r w:rsidRPr="002F658C">
              <w:rPr>
                <w:rFonts w:ascii="仿宋" w:eastAsia="仿宋" w:hAnsi="仿宋" w:cs="仿宋" w:hint="eastAsia"/>
                <w:color w:val="000000" w:themeColor="text1"/>
                <w:kern w:val="0"/>
                <w:szCs w:val="21"/>
              </w:rPr>
              <w:t>艺术实践、毕业实习、社会实践</w:t>
            </w:r>
          </w:p>
        </w:tc>
        <w:tc>
          <w:tcPr>
            <w:tcW w:w="2738" w:type="dxa"/>
            <w:vAlign w:val="center"/>
          </w:tcPr>
          <w:p w14:paraId="32F425B4" w14:textId="77777777" w:rsidR="00FA4014" w:rsidRPr="002F658C" w:rsidRDefault="00FA4014">
            <w:pPr>
              <w:spacing w:line="240" w:lineRule="atLeast"/>
              <w:jc w:val="center"/>
              <w:rPr>
                <w:rFonts w:ascii="仿宋" w:eastAsia="仿宋" w:hAnsi="仿宋" w:cs="仿宋"/>
                <w:color w:val="000000" w:themeColor="text1"/>
                <w:kern w:val="0"/>
                <w:szCs w:val="21"/>
              </w:rPr>
            </w:pPr>
            <w:r w:rsidRPr="002F658C">
              <w:rPr>
                <w:rFonts w:ascii="仿宋" w:eastAsia="仿宋" w:hAnsi="仿宋" w:cs="仿宋" w:hint="eastAsia"/>
                <w:color w:val="000000" w:themeColor="text1"/>
                <w:kern w:val="0"/>
                <w:szCs w:val="21"/>
              </w:rPr>
              <w:t>周末音乐大讲堂演出工作</w:t>
            </w:r>
          </w:p>
        </w:tc>
      </w:tr>
    </w:tbl>
    <w:p w14:paraId="3B7D18A7" w14:textId="77777777" w:rsidR="002B07A5" w:rsidRPr="002F658C" w:rsidRDefault="00C907EC" w:rsidP="00065C4A">
      <w:pPr>
        <w:pStyle w:val="reader-word-layer"/>
        <w:shd w:val="clear" w:color="auto" w:fill="FFFFFF"/>
        <w:spacing w:before="0" w:beforeAutospacing="0" w:after="0" w:afterAutospacing="0" w:line="312" w:lineRule="auto"/>
        <w:ind w:firstLineChars="200" w:firstLine="562"/>
        <w:rPr>
          <w:rFonts w:ascii="楷体_GB2312" w:eastAsia="楷体_GB2312" w:hAnsi="楷体_GB2312" w:cs="楷体_GB2312"/>
          <w:b/>
          <w:color w:val="000000" w:themeColor="text1"/>
          <w:sz w:val="28"/>
          <w:szCs w:val="28"/>
        </w:rPr>
      </w:pPr>
      <w:r w:rsidRPr="002F658C">
        <w:rPr>
          <w:rFonts w:ascii="楷体_GB2312" w:eastAsia="楷体_GB2312" w:hAnsi="楷体_GB2312" w:cs="楷体_GB2312"/>
          <w:b/>
          <w:color w:val="000000" w:themeColor="text1"/>
          <w:sz w:val="28"/>
          <w:szCs w:val="28"/>
        </w:rPr>
        <w:t>3.</w:t>
      </w:r>
      <w:r w:rsidR="001E6EAD" w:rsidRPr="002F658C">
        <w:rPr>
          <w:rFonts w:ascii="楷体_GB2312" w:eastAsia="楷体_GB2312" w:hAnsi="楷体_GB2312" w:cs="楷体_GB2312" w:hint="eastAsia"/>
          <w:b/>
          <w:color w:val="000000" w:themeColor="text1"/>
          <w:sz w:val="28"/>
          <w:szCs w:val="28"/>
        </w:rPr>
        <w:t>教学</w:t>
      </w:r>
      <w:r w:rsidRPr="002F658C">
        <w:rPr>
          <w:rFonts w:ascii="楷体_GB2312" w:eastAsia="楷体_GB2312" w:hAnsi="楷体_GB2312" w:cs="楷体_GB2312" w:hint="eastAsia"/>
          <w:b/>
          <w:color w:val="000000" w:themeColor="text1"/>
          <w:sz w:val="28"/>
          <w:szCs w:val="28"/>
        </w:rPr>
        <w:t>资源</w:t>
      </w:r>
    </w:p>
    <w:p w14:paraId="4927937D" w14:textId="77777777" w:rsidR="00A67729" w:rsidRPr="002F658C" w:rsidRDefault="00A67729" w:rsidP="00A67729">
      <w:pPr>
        <w:pStyle w:val="reader-word-layer"/>
        <w:shd w:val="clear" w:color="auto" w:fill="FFFFFF"/>
        <w:spacing w:before="0" w:beforeAutospacing="0" w:after="0" w:afterAutospacing="0"/>
        <w:ind w:firstLineChars="200" w:firstLine="560"/>
        <w:jc w:val="both"/>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（1）本专业优先选用近三年出版的高职高专教材以及专业教师自行编写的专业教材及讲义。</w:t>
      </w:r>
    </w:p>
    <w:p w14:paraId="0E51ED91" w14:textId="77777777" w:rsidR="00A67729" w:rsidRPr="002F658C" w:rsidRDefault="00A67729" w:rsidP="00A67729">
      <w:pPr>
        <w:pStyle w:val="reader-word-layer"/>
        <w:shd w:val="clear" w:color="auto" w:fill="FFFFFF"/>
        <w:spacing w:before="0" w:beforeAutospacing="0" w:after="0" w:afterAutospacing="0"/>
        <w:ind w:firstLineChars="200" w:firstLine="560"/>
        <w:jc w:val="both"/>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lastRenderedPageBreak/>
        <w:t>（2）本专业拥有符合音乐表演专业教学需求的相关视频等音像资料。</w:t>
      </w:r>
    </w:p>
    <w:p w14:paraId="78138E44" w14:textId="77777777" w:rsidR="00A67729" w:rsidRPr="002F658C" w:rsidRDefault="00A67729" w:rsidP="00A67729">
      <w:pPr>
        <w:pStyle w:val="reader-word-layer"/>
        <w:shd w:val="clear" w:color="auto" w:fill="FFFFFF"/>
        <w:spacing w:before="0" w:beforeAutospacing="0" w:after="0" w:afterAutospacing="0"/>
        <w:ind w:firstLineChars="200" w:firstLine="560"/>
        <w:jc w:val="both"/>
        <w:rPr>
          <w:rFonts w:ascii="仿宋" w:eastAsia="仿宋" w:hAnsi="仿宋" w:cs="仿宋_GB2312"/>
          <w:color w:val="000000" w:themeColor="text1"/>
          <w:sz w:val="28"/>
          <w:szCs w:val="28"/>
        </w:rPr>
      </w:pPr>
      <w:r w:rsidRPr="002F658C">
        <w:rPr>
          <w:rFonts w:ascii="仿宋" w:eastAsia="仿宋" w:hAnsi="仿宋" w:cs="仿宋_GB2312" w:hint="eastAsia"/>
          <w:color w:val="000000" w:themeColor="text1"/>
          <w:sz w:val="28"/>
          <w:szCs w:val="28"/>
        </w:rPr>
        <w:t>（3）本专业已开发出利于学生自主学习的相关网络资源，如开发有相应的慕课、省级、院级精品视频课教学用视频资料等。</w:t>
      </w:r>
    </w:p>
    <w:p w14:paraId="2145C88E" w14:textId="77777777" w:rsidR="002B07A5" w:rsidRPr="002F658C" w:rsidRDefault="00C907EC" w:rsidP="00065C4A">
      <w:pPr>
        <w:pStyle w:val="reader-word-layer"/>
        <w:shd w:val="clear" w:color="auto" w:fill="FFFFFF"/>
        <w:spacing w:before="0" w:beforeAutospacing="0" w:after="0" w:afterAutospacing="0" w:line="312" w:lineRule="auto"/>
        <w:ind w:firstLineChars="200" w:firstLine="562"/>
        <w:rPr>
          <w:rFonts w:ascii="楷体_GB2312" w:eastAsia="楷体_GB2312" w:hAnsi="楷体_GB2312" w:cs="楷体_GB2312"/>
          <w:b/>
          <w:color w:val="000000" w:themeColor="text1"/>
          <w:sz w:val="28"/>
          <w:szCs w:val="28"/>
        </w:rPr>
      </w:pPr>
      <w:r w:rsidRPr="002F658C">
        <w:rPr>
          <w:rFonts w:ascii="楷体_GB2312" w:eastAsia="楷体_GB2312" w:hAnsi="楷体_GB2312" w:cs="楷体_GB2312" w:hint="eastAsia"/>
          <w:b/>
          <w:color w:val="000000" w:themeColor="text1"/>
          <w:sz w:val="28"/>
          <w:szCs w:val="28"/>
        </w:rPr>
        <w:t>4.教学方法、手段与教学组织形式</w:t>
      </w:r>
    </w:p>
    <w:p w14:paraId="0D2BC130"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（1）推行选课制，扩大学生学习选择权，提高学生自主学习能力和可持续发展能力。</w:t>
      </w:r>
    </w:p>
    <w:p w14:paraId="629EFA7E"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（2）建立以学生为中心的课堂组织模式，实行“演学结合”、项目导向、“乐团制”等实践教学模式改革。</w:t>
      </w:r>
    </w:p>
    <w:p w14:paraId="07FCAC7D" w14:textId="77777777" w:rsidR="002B07A5" w:rsidRPr="002F658C" w:rsidRDefault="00C907EC" w:rsidP="00A67729">
      <w:pPr>
        <w:pStyle w:val="reader-word-layer"/>
        <w:shd w:val="clear" w:color="auto" w:fill="FFFFFF"/>
        <w:spacing w:before="0" w:beforeAutospacing="0" w:after="0" w:afterAutospacing="0"/>
        <w:ind w:firstLineChars="200" w:firstLine="560"/>
        <w:jc w:val="both"/>
        <w:rPr>
          <w:color w:val="000000" w:themeColor="text1"/>
          <w:sz w:val="28"/>
          <w:szCs w:val="28"/>
        </w:rPr>
      </w:pPr>
      <w:r w:rsidRPr="002F658C">
        <w:rPr>
          <w:rFonts w:ascii="仿宋" w:eastAsia="仿宋" w:hAnsi="仿宋" w:cs="仿宋" w:hint="eastAsia"/>
          <w:color w:val="000000" w:themeColor="text1"/>
          <w:sz w:val="28"/>
          <w:szCs w:val="28"/>
        </w:rPr>
        <w:t>（3）建立健全校团合作、现代学徒制等校企合作人才培养模式。</w:t>
      </w:r>
    </w:p>
    <w:p w14:paraId="0371DC6E" w14:textId="77777777" w:rsidR="002B07A5" w:rsidRPr="002F658C" w:rsidRDefault="00C907EC" w:rsidP="00065C4A">
      <w:pPr>
        <w:pStyle w:val="reader-word-layer"/>
        <w:shd w:val="clear" w:color="auto" w:fill="FFFFFF"/>
        <w:spacing w:before="0" w:beforeAutospacing="0" w:after="0" w:afterAutospacing="0" w:line="312" w:lineRule="auto"/>
        <w:ind w:firstLineChars="200" w:firstLine="562"/>
        <w:rPr>
          <w:rFonts w:ascii="楷体_GB2312" w:eastAsia="楷体_GB2312" w:hAnsi="楷体_GB2312" w:cs="楷体_GB2312"/>
          <w:b/>
          <w:color w:val="000000" w:themeColor="text1"/>
          <w:sz w:val="28"/>
          <w:szCs w:val="28"/>
        </w:rPr>
      </w:pPr>
      <w:r w:rsidRPr="002F658C">
        <w:rPr>
          <w:rFonts w:ascii="楷体_GB2312" w:eastAsia="楷体_GB2312" w:hAnsi="楷体_GB2312" w:cs="楷体_GB2312" w:hint="eastAsia"/>
          <w:b/>
          <w:color w:val="000000" w:themeColor="text1"/>
          <w:sz w:val="28"/>
          <w:szCs w:val="28"/>
        </w:rPr>
        <w:t>5.教学评价、考核</w:t>
      </w:r>
    </w:p>
    <w:p w14:paraId="42221119"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建立“知识+技能+实践”的教学评价内容体系，强化素质和能力培养的成绩评价导向。</w:t>
      </w:r>
    </w:p>
    <w:p w14:paraId="2FF6BB35"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注重形成性评价和过程性考核，完善平时成绩评定制度和专业能力评价标准，采取开卷考试、大型作业、现场面试、上机考试、技能测试、阶段测试、课程论文、调研报告等多种考核方式。</w:t>
      </w:r>
    </w:p>
    <w:p w14:paraId="2778B2E7"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实行多形式学习考核，建立行业、企业和社会评价共同参与的多元评价机制。</w:t>
      </w:r>
    </w:p>
    <w:p w14:paraId="5C7408CE" w14:textId="77777777" w:rsidR="002B07A5" w:rsidRPr="002F658C" w:rsidRDefault="00C907EC" w:rsidP="00065C4A">
      <w:pPr>
        <w:pStyle w:val="reader-word-layer"/>
        <w:shd w:val="clear" w:color="auto" w:fill="FFFFFF"/>
        <w:spacing w:before="0" w:beforeAutospacing="0" w:after="0" w:afterAutospacing="0" w:line="312" w:lineRule="auto"/>
        <w:ind w:firstLineChars="200" w:firstLine="562"/>
        <w:rPr>
          <w:rFonts w:ascii="楷体_GB2312" w:eastAsia="楷体_GB2312" w:hAnsi="楷体_GB2312" w:cs="楷体_GB2312"/>
          <w:b/>
          <w:color w:val="000000" w:themeColor="text1"/>
          <w:sz w:val="28"/>
          <w:szCs w:val="28"/>
        </w:rPr>
      </w:pPr>
      <w:r w:rsidRPr="002F658C">
        <w:rPr>
          <w:rFonts w:ascii="楷体_GB2312" w:eastAsia="楷体_GB2312" w:hAnsi="楷体_GB2312" w:cs="楷体_GB2312" w:hint="eastAsia"/>
          <w:b/>
          <w:color w:val="000000" w:themeColor="text1"/>
          <w:sz w:val="28"/>
          <w:szCs w:val="28"/>
        </w:rPr>
        <w:t>6.教学管理</w:t>
      </w:r>
    </w:p>
    <w:p w14:paraId="6A82AC36"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（1）推进小班化教学、分层教学，学生根据学习能力和职业取向选择学习层次，实现因材施教的教学管理。</w:t>
      </w:r>
    </w:p>
    <w:p w14:paraId="32158A9B"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t>（2）建立“学业导师制”，帮助学生进行个性化学习规划设计。</w:t>
      </w:r>
    </w:p>
    <w:p w14:paraId="7F7320DD" w14:textId="77777777" w:rsidR="002B07A5" w:rsidRPr="002F658C" w:rsidRDefault="00C907EC">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hint="eastAsia"/>
          <w:color w:val="000000" w:themeColor="text1"/>
          <w:sz w:val="28"/>
          <w:szCs w:val="28"/>
        </w:rPr>
        <w:lastRenderedPageBreak/>
        <w:t>（3）加强实习实训管理，形成完善的管理制度。</w:t>
      </w:r>
    </w:p>
    <w:p w14:paraId="7EC0C634" w14:textId="77777777" w:rsidR="002B07A5" w:rsidRPr="002F658C" w:rsidRDefault="003517F3">
      <w:pPr>
        <w:pStyle w:val="reader-word-layer"/>
        <w:shd w:val="clear" w:color="auto" w:fill="FFFFFF"/>
        <w:spacing w:before="0" w:beforeAutospacing="0" w:after="0" w:afterAutospacing="0"/>
        <w:ind w:firstLine="555"/>
        <w:jc w:val="both"/>
        <w:rPr>
          <w:rFonts w:ascii="黑体" w:eastAsia="黑体" w:hAnsi="黑体"/>
          <w:bCs/>
          <w:color w:val="000000" w:themeColor="text1"/>
          <w:spacing w:val="-6"/>
          <w:sz w:val="28"/>
          <w:szCs w:val="28"/>
        </w:rPr>
      </w:pPr>
      <w:r w:rsidRPr="002F658C">
        <w:rPr>
          <w:rFonts w:ascii="黑体" w:eastAsia="黑体" w:hAnsi="黑体" w:hint="eastAsia"/>
          <w:bCs/>
          <w:color w:val="000000" w:themeColor="text1"/>
          <w:spacing w:val="-6"/>
          <w:sz w:val="28"/>
          <w:szCs w:val="28"/>
        </w:rPr>
        <w:t>九</w:t>
      </w:r>
      <w:r w:rsidR="00C907EC" w:rsidRPr="002F658C">
        <w:rPr>
          <w:rFonts w:ascii="黑体" w:eastAsia="黑体" w:hAnsi="黑体" w:hint="eastAsia"/>
          <w:bCs/>
          <w:color w:val="000000" w:themeColor="text1"/>
          <w:spacing w:val="-6"/>
          <w:sz w:val="28"/>
          <w:szCs w:val="28"/>
        </w:rPr>
        <w:t>、</w:t>
      </w:r>
      <w:r w:rsidR="00C907EC" w:rsidRPr="002F658C">
        <w:rPr>
          <w:rFonts w:ascii="黑体" w:eastAsia="黑体" w:hAnsi="黑体" w:hint="eastAsia"/>
          <w:bCs/>
          <w:color w:val="000000" w:themeColor="text1"/>
          <w:sz w:val="28"/>
          <w:szCs w:val="28"/>
        </w:rPr>
        <w:t>毕业要求</w:t>
      </w:r>
    </w:p>
    <w:p w14:paraId="4480A5E9" w14:textId="77777777" w:rsidR="003517F3" w:rsidRPr="002F658C" w:rsidRDefault="003517F3" w:rsidP="003517F3">
      <w:pPr>
        <w:pStyle w:val="reader-word-layer"/>
        <w:shd w:val="clear" w:color="auto" w:fill="FFFFFF"/>
        <w:spacing w:before="0" w:beforeAutospacing="0" w:after="0" w:afterAutospacing="0"/>
        <w:ind w:firstLineChars="200" w:firstLine="560"/>
        <w:jc w:val="both"/>
        <w:rPr>
          <w:rFonts w:ascii="仿宋" w:eastAsia="仿宋" w:hAnsi="仿宋" w:cs="仿宋"/>
          <w:color w:val="000000" w:themeColor="text1"/>
          <w:sz w:val="28"/>
          <w:szCs w:val="28"/>
        </w:rPr>
      </w:pPr>
      <w:r w:rsidRPr="002F658C">
        <w:rPr>
          <w:rFonts w:ascii="仿宋" w:eastAsia="仿宋" w:hAnsi="仿宋" w:cs="仿宋"/>
          <w:color w:val="000000" w:themeColor="text1"/>
          <w:sz w:val="28"/>
          <w:szCs w:val="28"/>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14:paraId="1669C093" w14:textId="77777777" w:rsidR="003517F3" w:rsidRPr="002F658C" w:rsidRDefault="003517F3">
      <w:pPr>
        <w:pStyle w:val="reader-word-layer"/>
        <w:shd w:val="clear" w:color="auto" w:fill="FFFFFF"/>
        <w:spacing w:before="0" w:beforeAutospacing="0" w:after="0" w:afterAutospacing="0"/>
        <w:rPr>
          <w:color w:val="000000" w:themeColor="text1"/>
          <w:sz w:val="28"/>
          <w:szCs w:val="28"/>
        </w:rPr>
      </w:pPr>
    </w:p>
    <w:p w14:paraId="720D9493" w14:textId="77777777" w:rsidR="001F03EF" w:rsidRPr="002F658C" w:rsidRDefault="001F03EF">
      <w:pPr>
        <w:pStyle w:val="reader-word-layer"/>
        <w:shd w:val="clear" w:color="auto" w:fill="FFFFFF"/>
        <w:spacing w:before="0" w:beforeAutospacing="0" w:after="0" w:afterAutospacing="0"/>
        <w:rPr>
          <w:color w:val="000000" w:themeColor="text1"/>
          <w:sz w:val="28"/>
          <w:szCs w:val="28"/>
        </w:rPr>
        <w:sectPr w:rsidR="001F03EF" w:rsidRPr="002F658C" w:rsidSect="003B03CE">
          <w:pgSz w:w="11906" w:h="16838"/>
          <w:pgMar w:top="1417" w:right="1800" w:bottom="1417" w:left="1800" w:header="851" w:footer="992" w:gutter="0"/>
          <w:cols w:space="720"/>
          <w:docGrid w:type="lines" w:linePitch="318"/>
        </w:sectPr>
      </w:pPr>
    </w:p>
    <w:p w14:paraId="0E09CF0E" w14:textId="77777777" w:rsidR="004400B5" w:rsidRPr="002F658C" w:rsidRDefault="004400B5" w:rsidP="004400B5">
      <w:pPr>
        <w:widowControl/>
        <w:jc w:val="left"/>
        <w:rPr>
          <w:rFonts w:ascii="仿宋" w:eastAsia="仿宋" w:hAnsi="仿宋"/>
          <w:sz w:val="28"/>
          <w:szCs w:val="28"/>
        </w:rPr>
      </w:pPr>
      <w:r w:rsidRPr="002F658C">
        <w:rPr>
          <w:rFonts w:ascii="仿宋" w:eastAsia="仿宋" w:hAnsi="仿宋" w:hint="eastAsia"/>
          <w:sz w:val="28"/>
          <w:szCs w:val="28"/>
        </w:rPr>
        <w:lastRenderedPageBreak/>
        <w:t>附表：</w:t>
      </w:r>
      <w:r w:rsidRPr="002F658C">
        <w:rPr>
          <w:rFonts w:ascii="仿宋" w:eastAsia="仿宋" w:hAnsi="仿宋" w:hint="eastAsia"/>
          <w:sz w:val="24"/>
          <w:szCs w:val="24"/>
        </w:rPr>
        <w:t>教学进程表（综合素质课、艺术素养拓展课安排另见相关教学计划）</w:t>
      </w:r>
      <w:r w:rsidRPr="002F658C">
        <w:rPr>
          <w:rFonts w:ascii="仿宋" w:eastAsia="仿宋" w:hAnsi="仿宋" w:hint="eastAsia"/>
          <w:sz w:val="28"/>
          <w:szCs w:val="28"/>
        </w:rPr>
        <w:t xml:space="preserve">    </w:t>
      </w:r>
    </w:p>
    <w:p w14:paraId="2959051C" w14:textId="77777777" w:rsidR="002B07A5" w:rsidRPr="002F658C" w:rsidRDefault="000801C0" w:rsidP="000801C0">
      <w:pPr>
        <w:widowControl/>
        <w:jc w:val="center"/>
        <w:rPr>
          <w:rFonts w:ascii="仿宋" w:eastAsia="仿宋" w:hAnsi="仿宋"/>
          <w:color w:val="000000" w:themeColor="text1"/>
          <w:sz w:val="28"/>
          <w:szCs w:val="28"/>
        </w:rPr>
      </w:pPr>
      <w:r w:rsidRPr="002F658C">
        <w:rPr>
          <w:rFonts w:ascii="仿宋" w:eastAsia="仿宋" w:hAnsi="仿宋" w:hint="eastAsia"/>
          <w:b/>
          <w:color w:val="000000" w:themeColor="text1"/>
          <w:kern w:val="0"/>
          <w:sz w:val="28"/>
          <w:szCs w:val="28"/>
        </w:rPr>
        <w:t>戏曲音乐</w:t>
      </w:r>
      <w:r w:rsidR="0019365E" w:rsidRPr="002F658C">
        <w:rPr>
          <w:rFonts w:ascii="仿宋" w:eastAsia="仿宋" w:hAnsi="仿宋" w:hint="eastAsia"/>
          <w:b/>
          <w:color w:val="000000" w:themeColor="text1"/>
          <w:kern w:val="0"/>
          <w:sz w:val="28"/>
          <w:szCs w:val="28"/>
        </w:rPr>
        <w:t>（五年一贯制）</w:t>
      </w:r>
      <w:r w:rsidR="00C907EC" w:rsidRPr="002F658C">
        <w:rPr>
          <w:rFonts w:ascii="仿宋" w:eastAsia="仿宋" w:hAnsi="仿宋" w:hint="eastAsia"/>
          <w:b/>
          <w:color w:val="000000" w:themeColor="text1"/>
          <w:kern w:val="0"/>
          <w:sz w:val="28"/>
          <w:szCs w:val="28"/>
        </w:rPr>
        <w:t>教学进程表</w:t>
      </w:r>
    </w:p>
    <w:tbl>
      <w:tblPr>
        <w:tblW w:w="13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22"/>
        <w:gridCol w:w="540"/>
        <w:gridCol w:w="1160"/>
        <w:gridCol w:w="405"/>
        <w:gridCol w:w="592"/>
        <w:gridCol w:w="43"/>
        <w:gridCol w:w="499"/>
        <w:gridCol w:w="25"/>
        <w:gridCol w:w="401"/>
        <w:gridCol w:w="25"/>
        <w:gridCol w:w="567"/>
        <w:gridCol w:w="567"/>
        <w:gridCol w:w="542"/>
        <w:gridCol w:w="25"/>
        <w:gridCol w:w="425"/>
        <w:gridCol w:w="522"/>
        <w:gridCol w:w="20"/>
        <w:gridCol w:w="544"/>
        <w:gridCol w:w="23"/>
        <w:gridCol w:w="99"/>
        <w:gridCol w:w="43"/>
        <w:gridCol w:w="544"/>
        <w:gridCol w:w="23"/>
        <w:gridCol w:w="99"/>
        <w:gridCol w:w="567"/>
        <w:gridCol w:w="42"/>
        <w:gridCol w:w="545"/>
        <w:gridCol w:w="22"/>
        <w:gridCol w:w="100"/>
        <w:gridCol w:w="42"/>
        <w:gridCol w:w="384"/>
        <w:gridCol w:w="41"/>
        <w:gridCol w:w="53"/>
        <w:gridCol w:w="122"/>
        <w:gridCol w:w="109"/>
        <w:gridCol w:w="382"/>
        <w:gridCol w:w="43"/>
        <w:gridCol w:w="51"/>
        <w:gridCol w:w="91"/>
        <w:gridCol w:w="31"/>
        <w:gridCol w:w="492"/>
        <w:gridCol w:w="44"/>
        <w:gridCol w:w="50"/>
        <w:gridCol w:w="92"/>
        <w:gridCol w:w="30"/>
        <w:gridCol w:w="492"/>
        <w:gridCol w:w="45"/>
        <w:gridCol w:w="49"/>
        <w:gridCol w:w="92"/>
        <w:gridCol w:w="30"/>
        <w:gridCol w:w="445"/>
        <w:gridCol w:w="59"/>
        <w:gridCol w:w="33"/>
        <w:gridCol w:w="30"/>
        <w:gridCol w:w="679"/>
      </w:tblGrid>
      <w:tr w:rsidR="00D8136D" w:rsidRPr="002F658C" w14:paraId="4F11875A" w14:textId="77777777" w:rsidTr="009E22D2">
        <w:trPr>
          <w:trHeight w:val="330"/>
          <w:jc w:val="center"/>
        </w:trPr>
        <w:tc>
          <w:tcPr>
            <w:tcW w:w="488" w:type="dxa"/>
            <w:vMerge w:val="restart"/>
            <w:shd w:val="clear" w:color="auto" w:fill="FFFFFF"/>
            <w:vAlign w:val="center"/>
          </w:tcPr>
          <w:p w14:paraId="5725BF6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课程性质</w:t>
            </w:r>
          </w:p>
        </w:tc>
        <w:tc>
          <w:tcPr>
            <w:tcW w:w="422" w:type="dxa"/>
            <w:vMerge w:val="restart"/>
            <w:vAlign w:val="center"/>
          </w:tcPr>
          <w:p w14:paraId="5E2D20D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序号</w:t>
            </w:r>
          </w:p>
        </w:tc>
        <w:tc>
          <w:tcPr>
            <w:tcW w:w="2105" w:type="dxa"/>
            <w:gridSpan w:val="3"/>
            <w:vMerge w:val="restart"/>
            <w:vAlign w:val="center"/>
          </w:tcPr>
          <w:p w14:paraId="0451E86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课程名称</w:t>
            </w:r>
          </w:p>
        </w:tc>
        <w:tc>
          <w:tcPr>
            <w:tcW w:w="635" w:type="dxa"/>
            <w:gridSpan w:val="2"/>
            <w:vMerge w:val="restart"/>
            <w:vAlign w:val="center"/>
          </w:tcPr>
          <w:p w14:paraId="554E2491"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课程代码</w:t>
            </w:r>
          </w:p>
        </w:tc>
        <w:tc>
          <w:tcPr>
            <w:tcW w:w="524" w:type="dxa"/>
            <w:gridSpan w:val="2"/>
            <w:vMerge w:val="restart"/>
            <w:vAlign w:val="center"/>
          </w:tcPr>
          <w:p w14:paraId="31DDA46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课程类型</w:t>
            </w:r>
          </w:p>
        </w:tc>
        <w:tc>
          <w:tcPr>
            <w:tcW w:w="426" w:type="dxa"/>
            <w:gridSpan w:val="2"/>
            <w:vMerge w:val="restart"/>
            <w:vAlign w:val="center"/>
          </w:tcPr>
          <w:p w14:paraId="1EF888B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课程学分</w:t>
            </w:r>
          </w:p>
        </w:tc>
        <w:tc>
          <w:tcPr>
            <w:tcW w:w="1701" w:type="dxa"/>
            <w:gridSpan w:val="4"/>
            <w:vAlign w:val="center"/>
          </w:tcPr>
          <w:p w14:paraId="3FA29087" w14:textId="77777777" w:rsidR="00D8136D" w:rsidRPr="002F658C" w:rsidRDefault="00D8136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计划学时数</w:t>
            </w:r>
          </w:p>
        </w:tc>
        <w:tc>
          <w:tcPr>
            <w:tcW w:w="967" w:type="dxa"/>
            <w:gridSpan w:val="3"/>
            <w:vMerge w:val="restart"/>
            <w:vAlign w:val="center"/>
          </w:tcPr>
          <w:p w14:paraId="5A8F6B0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考核方式</w:t>
            </w:r>
          </w:p>
        </w:tc>
        <w:tc>
          <w:tcPr>
            <w:tcW w:w="6662" w:type="dxa"/>
            <w:gridSpan w:val="38"/>
            <w:vAlign w:val="center"/>
          </w:tcPr>
          <w:p w14:paraId="4B09B92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学期分配周课时</w:t>
            </w:r>
          </w:p>
        </w:tc>
      </w:tr>
      <w:tr w:rsidR="00D8136D" w:rsidRPr="002F658C" w14:paraId="654452EE" w14:textId="77777777" w:rsidTr="009E22D2">
        <w:trPr>
          <w:trHeight w:val="285"/>
          <w:jc w:val="center"/>
        </w:trPr>
        <w:tc>
          <w:tcPr>
            <w:tcW w:w="488" w:type="dxa"/>
            <w:vMerge/>
            <w:vAlign w:val="center"/>
          </w:tcPr>
          <w:p w14:paraId="6E8274A3"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Merge/>
            <w:vAlign w:val="center"/>
          </w:tcPr>
          <w:p w14:paraId="1DC19577"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2105" w:type="dxa"/>
            <w:gridSpan w:val="3"/>
            <w:vMerge/>
            <w:vAlign w:val="center"/>
          </w:tcPr>
          <w:p w14:paraId="268FC0A3"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635" w:type="dxa"/>
            <w:gridSpan w:val="2"/>
            <w:vMerge/>
            <w:vAlign w:val="center"/>
          </w:tcPr>
          <w:p w14:paraId="73DDEED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4" w:type="dxa"/>
            <w:gridSpan w:val="2"/>
            <w:vMerge/>
            <w:vAlign w:val="center"/>
          </w:tcPr>
          <w:p w14:paraId="2420FF8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426" w:type="dxa"/>
            <w:gridSpan w:val="2"/>
            <w:vMerge/>
            <w:vAlign w:val="center"/>
          </w:tcPr>
          <w:p w14:paraId="20F7D242"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vMerge w:val="restart"/>
            <w:vAlign w:val="center"/>
          </w:tcPr>
          <w:p w14:paraId="5E49FD40" w14:textId="77777777" w:rsidR="00D8136D" w:rsidRPr="002F658C" w:rsidRDefault="00D8136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共计</w:t>
            </w:r>
          </w:p>
        </w:tc>
        <w:tc>
          <w:tcPr>
            <w:tcW w:w="1134" w:type="dxa"/>
            <w:gridSpan w:val="3"/>
            <w:vAlign w:val="center"/>
          </w:tcPr>
          <w:p w14:paraId="578560D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其  中</w:t>
            </w:r>
          </w:p>
        </w:tc>
        <w:tc>
          <w:tcPr>
            <w:tcW w:w="967" w:type="dxa"/>
            <w:gridSpan w:val="3"/>
            <w:vMerge/>
            <w:vAlign w:val="center"/>
          </w:tcPr>
          <w:p w14:paraId="32E0AA64"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6FF57E1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一</w:t>
            </w:r>
          </w:p>
        </w:tc>
        <w:tc>
          <w:tcPr>
            <w:tcW w:w="709" w:type="dxa"/>
            <w:gridSpan w:val="4"/>
            <w:vAlign w:val="center"/>
          </w:tcPr>
          <w:p w14:paraId="37F3284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二</w:t>
            </w:r>
          </w:p>
        </w:tc>
        <w:tc>
          <w:tcPr>
            <w:tcW w:w="708" w:type="dxa"/>
            <w:gridSpan w:val="3"/>
            <w:vAlign w:val="center"/>
          </w:tcPr>
          <w:p w14:paraId="065DD3D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三</w:t>
            </w:r>
          </w:p>
        </w:tc>
        <w:tc>
          <w:tcPr>
            <w:tcW w:w="567" w:type="dxa"/>
            <w:gridSpan w:val="2"/>
            <w:vAlign w:val="center"/>
          </w:tcPr>
          <w:p w14:paraId="5894859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四</w:t>
            </w:r>
          </w:p>
        </w:tc>
        <w:tc>
          <w:tcPr>
            <w:tcW w:w="526" w:type="dxa"/>
            <w:gridSpan w:val="3"/>
            <w:vAlign w:val="center"/>
          </w:tcPr>
          <w:p w14:paraId="54D6E62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五</w:t>
            </w:r>
          </w:p>
        </w:tc>
        <w:tc>
          <w:tcPr>
            <w:tcW w:w="707" w:type="dxa"/>
            <w:gridSpan w:val="5"/>
            <w:vAlign w:val="center"/>
          </w:tcPr>
          <w:p w14:paraId="534915C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六</w:t>
            </w:r>
          </w:p>
        </w:tc>
        <w:tc>
          <w:tcPr>
            <w:tcW w:w="708" w:type="dxa"/>
            <w:gridSpan w:val="5"/>
            <w:vAlign w:val="center"/>
          </w:tcPr>
          <w:p w14:paraId="35D54D6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七</w:t>
            </w:r>
          </w:p>
        </w:tc>
        <w:tc>
          <w:tcPr>
            <w:tcW w:w="708" w:type="dxa"/>
            <w:gridSpan w:val="5"/>
            <w:vAlign w:val="center"/>
          </w:tcPr>
          <w:p w14:paraId="53086281"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八</w:t>
            </w:r>
          </w:p>
        </w:tc>
        <w:tc>
          <w:tcPr>
            <w:tcW w:w="753" w:type="dxa"/>
            <w:gridSpan w:val="7"/>
            <w:vAlign w:val="center"/>
          </w:tcPr>
          <w:p w14:paraId="03B7DE2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九</w:t>
            </w:r>
          </w:p>
        </w:tc>
        <w:tc>
          <w:tcPr>
            <w:tcW w:w="709" w:type="dxa"/>
            <w:gridSpan w:val="2"/>
            <w:vAlign w:val="center"/>
          </w:tcPr>
          <w:p w14:paraId="3FD18E1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十</w:t>
            </w:r>
          </w:p>
        </w:tc>
      </w:tr>
      <w:tr w:rsidR="00D8136D" w:rsidRPr="002F658C" w14:paraId="4B46DB96" w14:textId="77777777" w:rsidTr="009E22D2">
        <w:trPr>
          <w:trHeight w:val="405"/>
          <w:jc w:val="center"/>
        </w:trPr>
        <w:tc>
          <w:tcPr>
            <w:tcW w:w="488" w:type="dxa"/>
            <w:vMerge/>
            <w:vAlign w:val="center"/>
          </w:tcPr>
          <w:p w14:paraId="092E611C"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Merge/>
            <w:vAlign w:val="center"/>
          </w:tcPr>
          <w:p w14:paraId="5350312F"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2105" w:type="dxa"/>
            <w:gridSpan w:val="3"/>
            <w:vMerge/>
            <w:vAlign w:val="center"/>
          </w:tcPr>
          <w:p w14:paraId="467BB2E3"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635" w:type="dxa"/>
            <w:gridSpan w:val="2"/>
            <w:vMerge/>
            <w:vAlign w:val="center"/>
          </w:tcPr>
          <w:p w14:paraId="128A8E00"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524" w:type="dxa"/>
            <w:gridSpan w:val="2"/>
            <w:vMerge/>
            <w:vAlign w:val="center"/>
          </w:tcPr>
          <w:p w14:paraId="6876602D"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6" w:type="dxa"/>
            <w:gridSpan w:val="2"/>
            <w:vMerge/>
            <w:vAlign w:val="center"/>
          </w:tcPr>
          <w:p w14:paraId="205497CF"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567" w:type="dxa"/>
            <w:vMerge/>
            <w:vAlign w:val="center"/>
          </w:tcPr>
          <w:p w14:paraId="6850A488"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567" w:type="dxa"/>
            <w:vAlign w:val="center"/>
          </w:tcPr>
          <w:p w14:paraId="78C4E86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理论</w:t>
            </w:r>
          </w:p>
        </w:tc>
        <w:tc>
          <w:tcPr>
            <w:tcW w:w="567" w:type="dxa"/>
            <w:gridSpan w:val="2"/>
            <w:vAlign w:val="center"/>
          </w:tcPr>
          <w:p w14:paraId="35154A1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实践</w:t>
            </w:r>
          </w:p>
        </w:tc>
        <w:tc>
          <w:tcPr>
            <w:tcW w:w="967" w:type="dxa"/>
            <w:gridSpan w:val="3"/>
            <w:vMerge/>
            <w:vAlign w:val="center"/>
          </w:tcPr>
          <w:p w14:paraId="0CC8C3C1"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D0A83B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13周</w:t>
            </w:r>
          </w:p>
        </w:tc>
        <w:tc>
          <w:tcPr>
            <w:tcW w:w="709" w:type="dxa"/>
            <w:gridSpan w:val="4"/>
            <w:vAlign w:val="center"/>
          </w:tcPr>
          <w:p w14:paraId="676B59E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16周</w:t>
            </w:r>
          </w:p>
        </w:tc>
        <w:tc>
          <w:tcPr>
            <w:tcW w:w="708" w:type="dxa"/>
            <w:gridSpan w:val="3"/>
            <w:vAlign w:val="center"/>
          </w:tcPr>
          <w:p w14:paraId="1C64874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16周</w:t>
            </w:r>
          </w:p>
        </w:tc>
        <w:tc>
          <w:tcPr>
            <w:tcW w:w="567" w:type="dxa"/>
            <w:gridSpan w:val="2"/>
            <w:vAlign w:val="center"/>
          </w:tcPr>
          <w:p w14:paraId="57A7580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16周</w:t>
            </w:r>
          </w:p>
        </w:tc>
        <w:tc>
          <w:tcPr>
            <w:tcW w:w="526" w:type="dxa"/>
            <w:gridSpan w:val="3"/>
            <w:vAlign w:val="center"/>
          </w:tcPr>
          <w:p w14:paraId="49E91A8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16周</w:t>
            </w:r>
          </w:p>
        </w:tc>
        <w:tc>
          <w:tcPr>
            <w:tcW w:w="707" w:type="dxa"/>
            <w:gridSpan w:val="5"/>
            <w:vAlign w:val="center"/>
          </w:tcPr>
          <w:p w14:paraId="0EAC5F6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16周</w:t>
            </w:r>
          </w:p>
        </w:tc>
        <w:tc>
          <w:tcPr>
            <w:tcW w:w="708" w:type="dxa"/>
            <w:gridSpan w:val="5"/>
            <w:vAlign w:val="center"/>
          </w:tcPr>
          <w:p w14:paraId="05D5A80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16周</w:t>
            </w:r>
          </w:p>
        </w:tc>
        <w:tc>
          <w:tcPr>
            <w:tcW w:w="708" w:type="dxa"/>
            <w:gridSpan w:val="5"/>
            <w:vAlign w:val="center"/>
          </w:tcPr>
          <w:p w14:paraId="709BB65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16周</w:t>
            </w:r>
          </w:p>
        </w:tc>
        <w:tc>
          <w:tcPr>
            <w:tcW w:w="753" w:type="dxa"/>
            <w:gridSpan w:val="7"/>
            <w:vAlign w:val="center"/>
          </w:tcPr>
          <w:p w14:paraId="20AED80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10周</w:t>
            </w:r>
          </w:p>
        </w:tc>
        <w:tc>
          <w:tcPr>
            <w:tcW w:w="709" w:type="dxa"/>
            <w:gridSpan w:val="2"/>
            <w:vAlign w:val="center"/>
          </w:tcPr>
          <w:p w14:paraId="6EA1ABC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10周</w:t>
            </w:r>
          </w:p>
        </w:tc>
      </w:tr>
      <w:tr w:rsidR="00D8136D" w:rsidRPr="002F658C" w14:paraId="60128A05" w14:textId="77777777" w:rsidTr="009E22D2">
        <w:trPr>
          <w:trHeight w:val="315"/>
          <w:jc w:val="center"/>
        </w:trPr>
        <w:tc>
          <w:tcPr>
            <w:tcW w:w="488" w:type="dxa"/>
            <w:vMerge/>
            <w:vAlign w:val="center"/>
          </w:tcPr>
          <w:p w14:paraId="7862E6A0"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05367FD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w:t>
            </w:r>
          </w:p>
        </w:tc>
        <w:tc>
          <w:tcPr>
            <w:tcW w:w="2105" w:type="dxa"/>
            <w:gridSpan w:val="3"/>
            <w:vAlign w:val="center"/>
          </w:tcPr>
          <w:p w14:paraId="16D3FEF4"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音乐欣赏（一）</w:t>
            </w:r>
          </w:p>
        </w:tc>
        <w:tc>
          <w:tcPr>
            <w:tcW w:w="635" w:type="dxa"/>
            <w:gridSpan w:val="2"/>
            <w:vAlign w:val="center"/>
          </w:tcPr>
          <w:p w14:paraId="5DE89CEC"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3FD8F21C"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A</w:t>
            </w:r>
          </w:p>
        </w:tc>
        <w:tc>
          <w:tcPr>
            <w:tcW w:w="426" w:type="dxa"/>
            <w:gridSpan w:val="2"/>
            <w:vAlign w:val="center"/>
          </w:tcPr>
          <w:p w14:paraId="00CCF6FD"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1</w:t>
            </w:r>
          </w:p>
        </w:tc>
        <w:tc>
          <w:tcPr>
            <w:tcW w:w="567" w:type="dxa"/>
            <w:vAlign w:val="center"/>
          </w:tcPr>
          <w:p w14:paraId="522C0114"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vAlign w:val="center"/>
          </w:tcPr>
          <w:p w14:paraId="7D324CCE"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gridSpan w:val="2"/>
            <w:vAlign w:val="center"/>
          </w:tcPr>
          <w:p w14:paraId="0DB97FC3" w14:textId="77777777" w:rsidR="00D8136D" w:rsidRPr="002F658C" w:rsidRDefault="00D8136D" w:rsidP="00802C7E">
            <w:pPr>
              <w:spacing w:line="0" w:lineRule="atLeast"/>
              <w:rPr>
                <w:rFonts w:ascii="仿宋" w:eastAsia="仿宋" w:hAnsi="仿宋"/>
                <w:color w:val="000000" w:themeColor="text1"/>
                <w:sz w:val="18"/>
              </w:rPr>
            </w:pPr>
          </w:p>
        </w:tc>
        <w:tc>
          <w:tcPr>
            <w:tcW w:w="967" w:type="dxa"/>
            <w:gridSpan w:val="3"/>
            <w:vAlign w:val="bottom"/>
          </w:tcPr>
          <w:p w14:paraId="2067184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考试</w:t>
            </w:r>
          </w:p>
        </w:tc>
        <w:tc>
          <w:tcPr>
            <w:tcW w:w="567" w:type="dxa"/>
            <w:gridSpan w:val="2"/>
            <w:vAlign w:val="center"/>
          </w:tcPr>
          <w:p w14:paraId="2E1C589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9" w:type="dxa"/>
            <w:gridSpan w:val="4"/>
            <w:vAlign w:val="center"/>
          </w:tcPr>
          <w:p w14:paraId="107F035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73B0688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567" w:type="dxa"/>
            <w:gridSpan w:val="2"/>
            <w:vAlign w:val="center"/>
          </w:tcPr>
          <w:p w14:paraId="51A65B1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526" w:type="dxa"/>
            <w:gridSpan w:val="3"/>
            <w:vAlign w:val="center"/>
          </w:tcPr>
          <w:p w14:paraId="7601FBD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7" w:type="dxa"/>
            <w:gridSpan w:val="5"/>
            <w:vAlign w:val="center"/>
          </w:tcPr>
          <w:p w14:paraId="4527499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8" w:type="dxa"/>
            <w:gridSpan w:val="5"/>
            <w:vAlign w:val="center"/>
          </w:tcPr>
          <w:p w14:paraId="0F3DE6D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8" w:type="dxa"/>
            <w:gridSpan w:val="5"/>
            <w:vAlign w:val="center"/>
          </w:tcPr>
          <w:p w14:paraId="54CE860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53" w:type="dxa"/>
            <w:gridSpan w:val="7"/>
            <w:vAlign w:val="center"/>
          </w:tcPr>
          <w:p w14:paraId="11F96B6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9" w:type="dxa"/>
            <w:gridSpan w:val="2"/>
            <w:vAlign w:val="center"/>
          </w:tcPr>
          <w:p w14:paraId="289B121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r>
      <w:tr w:rsidR="00D8136D" w:rsidRPr="002F658C" w14:paraId="0D6BE3DD" w14:textId="77777777" w:rsidTr="009E22D2">
        <w:trPr>
          <w:trHeight w:val="315"/>
          <w:jc w:val="center"/>
        </w:trPr>
        <w:tc>
          <w:tcPr>
            <w:tcW w:w="488" w:type="dxa"/>
            <w:vMerge/>
            <w:vAlign w:val="center"/>
          </w:tcPr>
          <w:p w14:paraId="4245D774"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0C675DB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2105" w:type="dxa"/>
            <w:gridSpan w:val="3"/>
            <w:vAlign w:val="center"/>
          </w:tcPr>
          <w:p w14:paraId="74836137"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音乐欣赏（二）</w:t>
            </w:r>
          </w:p>
        </w:tc>
        <w:tc>
          <w:tcPr>
            <w:tcW w:w="635" w:type="dxa"/>
            <w:gridSpan w:val="2"/>
            <w:vAlign w:val="center"/>
          </w:tcPr>
          <w:p w14:paraId="6F35611B"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6DDB38D3"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A</w:t>
            </w:r>
          </w:p>
        </w:tc>
        <w:tc>
          <w:tcPr>
            <w:tcW w:w="426" w:type="dxa"/>
            <w:gridSpan w:val="2"/>
            <w:vAlign w:val="center"/>
          </w:tcPr>
          <w:p w14:paraId="0E1FE5C6"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1</w:t>
            </w:r>
          </w:p>
        </w:tc>
        <w:tc>
          <w:tcPr>
            <w:tcW w:w="567" w:type="dxa"/>
            <w:vAlign w:val="center"/>
          </w:tcPr>
          <w:p w14:paraId="78BE9ECA"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43DE9E9F"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gridSpan w:val="2"/>
            <w:vAlign w:val="center"/>
          </w:tcPr>
          <w:p w14:paraId="4E7821B0" w14:textId="77777777" w:rsidR="00D8136D" w:rsidRPr="002F658C" w:rsidRDefault="00D8136D" w:rsidP="00802C7E">
            <w:pPr>
              <w:spacing w:line="0" w:lineRule="atLeast"/>
              <w:rPr>
                <w:rFonts w:ascii="仿宋" w:eastAsia="仿宋" w:hAnsi="仿宋"/>
                <w:color w:val="000000" w:themeColor="text1"/>
                <w:sz w:val="18"/>
              </w:rPr>
            </w:pPr>
          </w:p>
        </w:tc>
        <w:tc>
          <w:tcPr>
            <w:tcW w:w="967" w:type="dxa"/>
            <w:gridSpan w:val="3"/>
          </w:tcPr>
          <w:p w14:paraId="71B1344D"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3630663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79CED3C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8" w:type="dxa"/>
            <w:gridSpan w:val="3"/>
            <w:vAlign w:val="center"/>
          </w:tcPr>
          <w:p w14:paraId="0EA04EA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36F6BEE1"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33057F8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4FA23F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B420D2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000406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54B38D1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0738143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D8136D" w:rsidRPr="002F658C" w14:paraId="1628CC1E" w14:textId="77777777" w:rsidTr="009E22D2">
        <w:trPr>
          <w:trHeight w:val="315"/>
          <w:jc w:val="center"/>
        </w:trPr>
        <w:tc>
          <w:tcPr>
            <w:tcW w:w="488" w:type="dxa"/>
            <w:vMerge/>
            <w:vAlign w:val="center"/>
          </w:tcPr>
          <w:p w14:paraId="7F114802"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550473C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2105" w:type="dxa"/>
            <w:gridSpan w:val="3"/>
            <w:vAlign w:val="center"/>
          </w:tcPr>
          <w:p w14:paraId="26DB8213"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乐理（一）</w:t>
            </w:r>
          </w:p>
        </w:tc>
        <w:tc>
          <w:tcPr>
            <w:tcW w:w="635" w:type="dxa"/>
            <w:gridSpan w:val="2"/>
            <w:vAlign w:val="center"/>
          </w:tcPr>
          <w:p w14:paraId="4E19DD61"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514EC135"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5556E877"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1</w:t>
            </w:r>
          </w:p>
        </w:tc>
        <w:tc>
          <w:tcPr>
            <w:tcW w:w="567" w:type="dxa"/>
            <w:vAlign w:val="center"/>
          </w:tcPr>
          <w:p w14:paraId="022111C0"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vAlign w:val="center"/>
          </w:tcPr>
          <w:p w14:paraId="49B2912C"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gridSpan w:val="2"/>
            <w:vAlign w:val="center"/>
          </w:tcPr>
          <w:p w14:paraId="62781515" w14:textId="77777777" w:rsidR="00D8136D" w:rsidRPr="002F658C" w:rsidRDefault="00D8136D" w:rsidP="00802C7E">
            <w:pPr>
              <w:spacing w:line="0" w:lineRule="atLeast"/>
              <w:rPr>
                <w:rFonts w:ascii="仿宋" w:eastAsia="仿宋" w:hAnsi="仿宋"/>
                <w:color w:val="000000" w:themeColor="text1"/>
                <w:sz w:val="18"/>
              </w:rPr>
            </w:pPr>
          </w:p>
        </w:tc>
        <w:tc>
          <w:tcPr>
            <w:tcW w:w="967" w:type="dxa"/>
            <w:gridSpan w:val="3"/>
          </w:tcPr>
          <w:p w14:paraId="33CDBE24"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77043A0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9" w:type="dxa"/>
            <w:gridSpan w:val="4"/>
            <w:vAlign w:val="center"/>
          </w:tcPr>
          <w:p w14:paraId="7833EFC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7B832E5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72949EB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4A9A6CE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21500B2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6C94E22"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3C73C3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4D5D662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132539D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D8136D" w:rsidRPr="002F658C" w14:paraId="17B980AC" w14:textId="77777777" w:rsidTr="009E22D2">
        <w:trPr>
          <w:trHeight w:val="315"/>
          <w:jc w:val="center"/>
        </w:trPr>
        <w:tc>
          <w:tcPr>
            <w:tcW w:w="488" w:type="dxa"/>
            <w:vMerge/>
            <w:vAlign w:val="center"/>
          </w:tcPr>
          <w:p w14:paraId="362B5AAA"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3841F55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2105" w:type="dxa"/>
            <w:gridSpan w:val="3"/>
            <w:vAlign w:val="center"/>
          </w:tcPr>
          <w:p w14:paraId="556DCC51"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乐理（二）</w:t>
            </w:r>
          </w:p>
        </w:tc>
        <w:tc>
          <w:tcPr>
            <w:tcW w:w="635" w:type="dxa"/>
            <w:gridSpan w:val="2"/>
            <w:vAlign w:val="center"/>
          </w:tcPr>
          <w:p w14:paraId="704424BA"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0141E398"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57C4E09C"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1</w:t>
            </w:r>
          </w:p>
        </w:tc>
        <w:tc>
          <w:tcPr>
            <w:tcW w:w="567" w:type="dxa"/>
            <w:vAlign w:val="center"/>
          </w:tcPr>
          <w:p w14:paraId="36E9A8D3"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3CFE7806"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gridSpan w:val="2"/>
            <w:vAlign w:val="center"/>
          </w:tcPr>
          <w:p w14:paraId="094F6210" w14:textId="77777777" w:rsidR="00D8136D" w:rsidRPr="002F658C" w:rsidRDefault="00D8136D" w:rsidP="00802C7E">
            <w:pPr>
              <w:spacing w:line="0" w:lineRule="atLeast"/>
              <w:rPr>
                <w:rFonts w:ascii="仿宋" w:eastAsia="仿宋" w:hAnsi="仿宋"/>
                <w:color w:val="000000" w:themeColor="text1"/>
                <w:sz w:val="18"/>
              </w:rPr>
            </w:pPr>
          </w:p>
        </w:tc>
        <w:tc>
          <w:tcPr>
            <w:tcW w:w="967" w:type="dxa"/>
            <w:gridSpan w:val="3"/>
          </w:tcPr>
          <w:p w14:paraId="4571B829"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36B2C72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038ED6D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8" w:type="dxa"/>
            <w:gridSpan w:val="3"/>
            <w:vAlign w:val="center"/>
          </w:tcPr>
          <w:p w14:paraId="19D5E93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3E61231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2F8C456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3350748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092A07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4234ED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5993BAB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136EAB9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D8136D" w:rsidRPr="002F658C" w14:paraId="269D1FE8" w14:textId="77777777" w:rsidTr="009E22D2">
        <w:trPr>
          <w:trHeight w:val="315"/>
          <w:jc w:val="center"/>
        </w:trPr>
        <w:tc>
          <w:tcPr>
            <w:tcW w:w="488" w:type="dxa"/>
            <w:vMerge/>
            <w:vAlign w:val="center"/>
          </w:tcPr>
          <w:p w14:paraId="4289FE88"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42F67C2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5</w:t>
            </w:r>
          </w:p>
        </w:tc>
        <w:tc>
          <w:tcPr>
            <w:tcW w:w="2105" w:type="dxa"/>
            <w:gridSpan w:val="3"/>
            <w:vAlign w:val="center"/>
          </w:tcPr>
          <w:p w14:paraId="0505A85B"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视唱练耳（一）</w:t>
            </w:r>
          </w:p>
        </w:tc>
        <w:tc>
          <w:tcPr>
            <w:tcW w:w="635" w:type="dxa"/>
            <w:gridSpan w:val="2"/>
            <w:vAlign w:val="center"/>
          </w:tcPr>
          <w:p w14:paraId="451869C6"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549EAC0B"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663AF70A"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7F241AB0"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52</w:t>
            </w:r>
          </w:p>
        </w:tc>
        <w:tc>
          <w:tcPr>
            <w:tcW w:w="567" w:type="dxa"/>
            <w:vAlign w:val="center"/>
          </w:tcPr>
          <w:p w14:paraId="2720CCE6"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46</w:t>
            </w:r>
          </w:p>
        </w:tc>
        <w:tc>
          <w:tcPr>
            <w:tcW w:w="567" w:type="dxa"/>
            <w:gridSpan w:val="2"/>
            <w:vAlign w:val="center"/>
          </w:tcPr>
          <w:p w14:paraId="306149E1"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6</w:t>
            </w:r>
          </w:p>
        </w:tc>
        <w:tc>
          <w:tcPr>
            <w:tcW w:w="967" w:type="dxa"/>
            <w:gridSpan w:val="3"/>
          </w:tcPr>
          <w:p w14:paraId="1F5C0AAB"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2911F201"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709" w:type="dxa"/>
            <w:gridSpan w:val="4"/>
            <w:vAlign w:val="center"/>
          </w:tcPr>
          <w:p w14:paraId="307DC67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64337C4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263285D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7B45FDE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472A242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6B94CE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8" w:type="dxa"/>
            <w:gridSpan w:val="5"/>
            <w:vAlign w:val="center"/>
          </w:tcPr>
          <w:p w14:paraId="7DC8DD6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53" w:type="dxa"/>
            <w:gridSpan w:val="7"/>
            <w:vAlign w:val="center"/>
          </w:tcPr>
          <w:p w14:paraId="1DE20F2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9" w:type="dxa"/>
            <w:gridSpan w:val="2"/>
            <w:vAlign w:val="center"/>
          </w:tcPr>
          <w:p w14:paraId="046B620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r>
      <w:tr w:rsidR="00D8136D" w:rsidRPr="002F658C" w14:paraId="5D91B8B7" w14:textId="77777777" w:rsidTr="009E22D2">
        <w:trPr>
          <w:trHeight w:val="315"/>
          <w:jc w:val="center"/>
        </w:trPr>
        <w:tc>
          <w:tcPr>
            <w:tcW w:w="488" w:type="dxa"/>
            <w:vMerge/>
            <w:vAlign w:val="center"/>
          </w:tcPr>
          <w:p w14:paraId="74DDCDF0"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7C32550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6</w:t>
            </w:r>
          </w:p>
        </w:tc>
        <w:tc>
          <w:tcPr>
            <w:tcW w:w="2105" w:type="dxa"/>
            <w:gridSpan w:val="3"/>
            <w:vAlign w:val="center"/>
          </w:tcPr>
          <w:p w14:paraId="31F54D5B"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视唱练耳（二）</w:t>
            </w:r>
          </w:p>
        </w:tc>
        <w:tc>
          <w:tcPr>
            <w:tcW w:w="635" w:type="dxa"/>
            <w:gridSpan w:val="2"/>
            <w:vAlign w:val="center"/>
          </w:tcPr>
          <w:p w14:paraId="2AA5651E"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2624E733"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70C644F3"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01500BAD"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64</w:t>
            </w:r>
          </w:p>
        </w:tc>
        <w:tc>
          <w:tcPr>
            <w:tcW w:w="567" w:type="dxa"/>
            <w:vAlign w:val="center"/>
          </w:tcPr>
          <w:p w14:paraId="76DCA6D0"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56</w:t>
            </w:r>
          </w:p>
        </w:tc>
        <w:tc>
          <w:tcPr>
            <w:tcW w:w="567" w:type="dxa"/>
            <w:gridSpan w:val="2"/>
            <w:vAlign w:val="center"/>
          </w:tcPr>
          <w:p w14:paraId="09F877E5"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8</w:t>
            </w:r>
          </w:p>
        </w:tc>
        <w:tc>
          <w:tcPr>
            <w:tcW w:w="967" w:type="dxa"/>
            <w:gridSpan w:val="3"/>
          </w:tcPr>
          <w:p w14:paraId="1C1C54A6"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05E8309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379C9A8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708" w:type="dxa"/>
            <w:gridSpan w:val="3"/>
            <w:vAlign w:val="center"/>
          </w:tcPr>
          <w:p w14:paraId="0DE0CAB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03CDA5A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0357A81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54D95B31"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18C4DE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E956E5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75B7984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1F5A12D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D8136D" w:rsidRPr="002F658C" w14:paraId="5F7D709F" w14:textId="77777777" w:rsidTr="009E22D2">
        <w:trPr>
          <w:trHeight w:val="315"/>
          <w:jc w:val="center"/>
        </w:trPr>
        <w:tc>
          <w:tcPr>
            <w:tcW w:w="488" w:type="dxa"/>
            <w:vMerge/>
            <w:vAlign w:val="center"/>
          </w:tcPr>
          <w:p w14:paraId="3A6832ED"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4A767DE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7</w:t>
            </w:r>
          </w:p>
        </w:tc>
        <w:tc>
          <w:tcPr>
            <w:tcW w:w="2105" w:type="dxa"/>
            <w:gridSpan w:val="3"/>
            <w:vAlign w:val="center"/>
          </w:tcPr>
          <w:p w14:paraId="3EC8A530"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视唱练耳（三）</w:t>
            </w:r>
          </w:p>
        </w:tc>
        <w:tc>
          <w:tcPr>
            <w:tcW w:w="635" w:type="dxa"/>
            <w:gridSpan w:val="2"/>
            <w:vAlign w:val="center"/>
          </w:tcPr>
          <w:p w14:paraId="32760AF7"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758F681D"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199A1E31"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488508CE"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64</w:t>
            </w:r>
          </w:p>
        </w:tc>
        <w:tc>
          <w:tcPr>
            <w:tcW w:w="567" w:type="dxa"/>
            <w:vAlign w:val="center"/>
          </w:tcPr>
          <w:p w14:paraId="32AF99DC"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56</w:t>
            </w:r>
          </w:p>
        </w:tc>
        <w:tc>
          <w:tcPr>
            <w:tcW w:w="567" w:type="dxa"/>
            <w:gridSpan w:val="2"/>
            <w:vAlign w:val="center"/>
          </w:tcPr>
          <w:p w14:paraId="15AE4A4B"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8</w:t>
            </w:r>
          </w:p>
        </w:tc>
        <w:tc>
          <w:tcPr>
            <w:tcW w:w="967" w:type="dxa"/>
            <w:gridSpan w:val="3"/>
          </w:tcPr>
          <w:p w14:paraId="5A64C9A7"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6799048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744F885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2A2EF8A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567" w:type="dxa"/>
            <w:gridSpan w:val="2"/>
            <w:vAlign w:val="center"/>
          </w:tcPr>
          <w:p w14:paraId="6706FB2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11DE267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276838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7A0221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5489C9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4DACAE6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74AB022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D8136D" w:rsidRPr="002F658C" w14:paraId="2FCDE373" w14:textId="77777777" w:rsidTr="009E22D2">
        <w:trPr>
          <w:trHeight w:val="315"/>
          <w:jc w:val="center"/>
        </w:trPr>
        <w:tc>
          <w:tcPr>
            <w:tcW w:w="488" w:type="dxa"/>
            <w:vMerge/>
            <w:vAlign w:val="center"/>
          </w:tcPr>
          <w:p w14:paraId="6A566C49"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1085154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8</w:t>
            </w:r>
          </w:p>
        </w:tc>
        <w:tc>
          <w:tcPr>
            <w:tcW w:w="2105" w:type="dxa"/>
            <w:gridSpan w:val="3"/>
            <w:vAlign w:val="center"/>
          </w:tcPr>
          <w:p w14:paraId="5C8DCF5B"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视唱练耳（四）</w:t>
            </w:r>
          </w:p>
        </w:tc>
        <w:tc>
          <w:tcPr>
            <w:tcW w:w="635" w:type="dxa"/>
            <w:gridSpan w:val="2"/>
            <w:vAlign w:val="center"/>
          </w:tcPr>
          <w:p w14:paraId="4758C75A"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33E493C0"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6304EE3C"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4F346A8F"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64</w:t>
            </w:r>
          </w:p>
        </w:tc>
        <w:tc>
          <w:tcPr>
            <w:tcW w:w="567" w:type="dxa"/>
            <w:vAlign w:val="center"/>
          </w:tcPr>
          <w:p w14:paraId="28E8C5F8"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56</w:t>
            </w:r>
          </w:p>
        </w:tc>
        <w:tc>
          <w:tcPr>
            <w:tcW w:w="567" w:type="dxa"/>
            <w:gridSpan w:val="2"/>
            <w:vAlign w:val="center"/>
          </w:tcPr>
          <w:p w14:paraId="04FF82A7" w14:textId="77777777" w:rsidR="00D8136D" w:rsidRPr="002F658C" w:rsidRDefault="00D8136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8</w:t>
            </w:r>
          </w:p>
        </w:tc>
        <w:tc>
          <w:tcPr>
            <w:tcW w:w="967" w:type="dxa"/>
            <w:gridSpan w:val="3"/>
          </w:tcPr>
          <w:p w14:paraId="5944060D"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21A9023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6BC66AC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35FBC8C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1752952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526" w:type="dxa"/>
            <w:gridSpan w:val="3"/>
            <w:vAlign w:val="center"/>
          </w:tcPr>
          <w:p w14:paraId="56317DC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43B2BEA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B49604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8FEE8B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3633AB4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773E65A2"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D8136D" w:rsidRPr="002F658C" w14:paraId="795A542B" w14:textId="77777777" w:rsidTr="009E22D2">
        <w:trPr>
          <w:trHeight w:val="315"/>
          <w:jc w:val="center"/>
        </w:trPr>
        <w:tc>
          <w:tcPr>
            <w:tcW w:w="488" w:type="dxa"/>
            <w:vMerge/>
            <w:vAlign w:val="center"/>
          </w:tcPr>
          <w:p w14:paraId="089B8653"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517CE5E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9</w:t>
            </w:r>
          </w:p>
        </w:tc>
        <w:tc>
          <w:tcPr>
            <w:tcW w:w="2105" w:type="dxa"/>
            <w:gridSpan w:val="3"/>
            <w:vAlign w:val="center"/>
          </w:tcPr>
          <w:p w14:paraId="3F8DDC1D"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钢琴基础（一）</w:t>
            </w:r>
          </w:p>
        </w:tc>
        <w:tc>
          <w:tcPr>
            <w:tcW w:w="635" w:type="dxa"/>
            <w:gridSpan w:val="2"/>
            <w:vAlign w:val="center"/>
          </w:tcPr>
          <w:p w14:paraId="404219A7"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42DF02B2"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00773724"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1</w:t>
            </w:r>
          </w:p>
        </w:tc>
        <w:tc>
          <w:tcPr>
            <w:tcW w:w="567" w:type="dxa"/>
            <w:vAlign w:val="center"/>
          </w:tcPr>
          <w:p w14:paraId="788B16B3"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vAlign w:val="center"/>
          </w:tcPr>
          <w:p w14:paraId="0AF2BAD5"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22</w:t>
            </w:r>
          </w:p>
        </w:tc>
        <w:tc>
          <w:tcPr>
            <w:tcW w:w="567" w:type="dxa"/>
            <w:gridSpan w:val="2"/>
            <w:vAlign w:val="center"/>
          </w:tcPr>
          <w:p w14:paraId="1CF62851"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4</w:t>
            </w:r>
          </w:p>
        </w:tc>
        <w:tc>
          <w:tcPr>
            <w:tcW w:w="967" w:type="dxa"/>
            <w:gridSpan w:val="3"/>
          </w:tcPr>
          <w:p w14:paraId="2A7561FA"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743C704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9" w:type="dxa"/>
            <w:gridSpan w:val="4"/>
            <w:vAlign w:val="center"/>
          </w:tcPr>
          <w:p w14:paraId="4DAC90C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703A669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0B7DF82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7AA5FFF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7" w:type="dxa"/>
            <w:gridSpan w:val="5"/>
            <w:vAlign w:val="center"/>
          </w:tcPr>
          <w:p w14:paraId="4D59234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8" w:type="dxa"/>
            <w:gridSpan w:val="5"/>
            <w:vAlign w:val="center"/>
          </w:tcPr>
          <w:p w14:paraId="6FAB73D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8" w:type="dxa"/>
            <w:gridSpan w:val="5"/>
            <w:vAlign w:val="center"/>
          </w:tcPr>
          <w:p w14:paraId="1F890F6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53" w:type="dxa"/>
            <w:gridSpan w:val="7"/>
            <w:vAlign w:val="center"/>
          </w:tcPr>
          <w:p w14:paraId="681F95F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9" w:type="dxa"/>
            <w:gridSpan w:val="2"/>
            <w:vAlign w:val="center"/>
          </w:tcPr>
          <w:p w14:paraId="1EC7FDA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r>
      <w:tr w:rsidR="00D8136D" w:rsidRPr="002F658C" w14:paraId="215453B0" w14:textId="77777777" w:rsidTr="009E22D2">
        <w:trPr>
          <w:trHeight w:val="315"/>
          <w:jc w:val="center"/>
        </w:trPr>
        <w:tc>
          <w:tcPr>
            <w:tcW w:w="488" w:type="dxa"/>
            <w:vMerge/>
            <w:vAlign w:val="center"/>
          </w:tcPr>
          <w:p w14:paraId="195BDC6D" w14:textId="77777777" w:rsidR="00D8136D" w:rsidRPr="002F658C" w:rsidRDefault="00D8136D" w:rsidP="00802C7E">
            <w:pPr>
              <w:widowControl/>
              <w:spacing w:line="0" w:lineRule="atLeast"/>
              <w:jc w:val="left"/>
              <w:rPr>
                <w:rFonts w:ascii="仿宋" w:eastAsia="仿宋" w:hAnsi="仿宋"/>
                <w:color w:val="000000" w:themeColor="text1"/>
                <w:kern w:val="0"/>
                <w:sz w:val="18"/>
              </w:rPr>
            </w:pPr>
          </w:p>
        </w:tc>
        <w:tc>
          <w:tcPr>
            <w:tcW w:w="422" w:type="dxa"/>
            <w:vAlign w:val="center"/>
          </w:tcPr>
          <w:p w14:paraId="7423FD2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10</w:t>
            </w:r>
          </w:p>
        </w:tc>
        <w:tc>
          <w:tcPr>
            <w:tcW w:w="2105" w:type="dxa"/>
            <w:gridSpan w:val="3"/>
            <w:vAlign w:val="center"/>
          </w:tcPr>
          <w:p w14:paraId="23B41D9C"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钢琴基础（二）</w:t>
            </w:r>
          </w:p>
        </w:tc>
        <w:tc>
          <w:tcPr>
            <w:tcW w:w="635" w:type="dxa"/>
            <w:gridSpan w:val="2"/>
            <w:vAlign w:val="center"/>
          </w:tcPr>
          <w:p w14:paraId="4FE0AC22" w14:textId="77777777" w:rsidR="00D8136D" w:rsidRPr="002F658C" w:rsidRDefault="00D8136D" w:rsidP="00802C7E">
            <w:pPr>
              <w:spacing w:line="0" w:lineRule="atLeast"/>
              <w:jc w:val="center"/>
              <w:rPr>
                <w:rFonts w:ascii="仿宋" w:eastAsia="仿宋" w:hAnsi="仿宋"/>
                <w:color w:val="000000" w:themeColor="text1"/>
                <w:sz w:val="18"/>
              </w:rPr>
            </w:pPr>
          </w:p>
        </w:tc>
        <w:tc>
          <w:tcPr>
            <w:tcW w:w="524" w:type="dxa"/>
            <w:gridSpan w:val="2"/>
            <w:vAlign w:val="center"/>
          </w:tcPr>
          <w:p w14:paraId="7938729C"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0591B7D9"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1</w:t>
            </w:r>
          </w:p>
        </w:tc>
        <w:tc>
          <w:tcPr>
            <w:tcW w:w="567" w:type="dxa"/>
            <w:vAlign w:val="center"/>
          </w:tcPr>
          <w:p w14:paraId="4246A5F9"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2B5A0665"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gridSpan w:val="2"/>
            <w:vAlign w:val="center"/>
          </w:tcPr>
          <w:p w14:paraId="37B4085D" w14:textId="77777777" w:rsidR="00D8136D" w:rsidRPr="002F658C" w:rsidRDefault="00D8136D"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6</w:t>
            </w:r>
          </w:p>
        </w:tc>
        <w:tc>
          <w:tcPr>
            <w:tcW w:w="967" w:type="dxa"/>
            <w:gridSpan w:val="3"/>
          </w:tcPr>
          <w:p w14:paraId="10B1B00E"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0BBBBB8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3C1573C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8" w:type="dxa"/>
            <w:gridSpan w:val="3"/>
            <w:vAlign w:val="center"/>
          </w:tcPr>
          <w:p w14:paraId="1E081F7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38AC079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3AAB691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5CEB9DA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60AF025"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CABA04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5F3149D1"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00E9B86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D8136D" w:rsidRPr="002F658C" w14:paraId="0969A926" w14:textId="77777777" w:rsidTr="009E22D2">
        <w:trPr>
          <w:trHeight w:val="213"/>
          <w:jc w:val="center"/>
        </w:trPr>
        <w:tc>
          <w:tcPr>
            <w:tcW w:w="488" w:type="dxa"/>
            <w:vMerge/>
            <w:shd w:val="clear" w:color="auto" w:fill="FFFFFF"/>
            <w:vAlign w:val="center"/>
          </w:tcPr>
          <w:p w14:paraId="3B1B3B9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1ECACF9D" w14:textId="77777777" w:rsidR="00D8136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11</w:t>
            </w:r>
          </w:p>
        </w:tc>
        <w:tc>
          <w:tcPr>
            <w:tcW w:w="2105" w:type="dxa"/>
            <w:gridSpan w:val="3"/>
            <w:vAlign w:val="center"/>
          </w:tcPr>
          <w:p w14:paraId="658B8676"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专业课（一）</w:t>
            </w:r>
          </w:p>
        </w:tc>
        <w:tc>
          <w:tcPr>
            <w:tcW w:w="635" w:type="dxa"/>
            <w:gridSpan w:val="2"/>
            <w:vAlign w:val="center"/>
          </w:tcPr>
          <w:p w14:paraId="34B24132"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357BFD52"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70B20AA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79509185" w14:textId="77777777" w:rsidR="00D8136D" w:rsidRPr="002F658C" w:rsidRDefault="00D8136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26</w:t>
            </w:r>
          </w:p>
        </w:tc>
        <w:tc>
          <w:tcPr>
            <w:tcW w:w="567" w:type="dxa"/>
            <w:vAlign w:val="center"/>
          </w:tcPr>
          <w:p w14:paraId="22EB9321"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42781D8C" w14:textId="77777777" w:rsidR="00D8136D" w:rsidRPr="002F658C" w:rsidRDefault="00D8136D" w:rsidP="00802C7E">
            <w:pPr>
              <w:spacing w:line="0" w:lineRule="atLeast"/>
              <w:jc w:val="center"/>
              <w:rPr>
                <w:rFonts w:ascii="仿宋" w:eastAsia="仿宋" w:hAnsi="仿宋"/>
                <w:color w:val="000000" w:themeColor="text1"/>
                <w:kern w:val="0"/>
                <w:sz w:val="13"/>
                <w:szCs w:val="13"/>
              </w:rPr>
            </w:pPr>
            <w:r w:rsidRPr="002F658C">
              <w:rPr>
                <w:rFonts w:ascii="仿宋" w:eastAsia="仿宋" w:hAnsi="仿宋" w:hint="eastAsia"/>
                <w:color w:val="000000" w:themeColor="text1"/>
                <w:kern w:val="0"/>
                <w:sz w:val="18"/>
              </w:rPr>
              <w:t>26</w:t>
            </w:r>
          </w:p>
        </w:tc>
        <w:tc>
          <w:tcPr>
            <w:tcW w:w="967" w:type="dxa"/>
            <w:gridSpan w:val="3"/>
          </w:tcPr>
          <w:p w14:paraId="1512656B"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7DC9806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9" w:type="dxa"/>
            <w:gridSpan w:val="4"/>
            <w:vAlign w:val="center"/>
          </w:tcPr>
          <w:p w14:paraId="364EE02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0AFA2CF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3A9C79D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1FFB131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E17EEA2"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72AAD2B"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B422F40"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751B81F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3B56BBA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r>
      <w:tr w:rsidR="00D8136D" w:rsidRPr="002F658C" w14:paraId="2626B683" w14:textId="77777777" w:rsidTr="009E22D2">
        <w:trPr>
          <w:trHeight w:val="213"/>
          <w:jc w:val="center"/>
        </w:trPr>
        <w:tc>
          <w:tcPr>
            <w:tcW w:w="488" w:type="dxa"/>
            <w:vMerge/>
            <w:shd w:val="clear" w:color="auto" w:fill="FFFFFF"/>
            <w:vAlign w:val="center"/>
          </w:tcPr>
          <w:p w14:paraId="358AC21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2745ABED" w14:textId="77777777" w:rsidR="00D8136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12</w:t>
            </w:r>
          </w:p>
        </w:tc>
        <w:tc>
          <w:tcPr>
            <w:tcW w:w="2105" w:type="dxa"/>
            <w:gridSpan w:val="3"/>
            <w:vAlign w:val="center"/>
          </w:tcPr>
          <w:p w14:paraId="36E17153" w14:textId="77777777" w:rsidR="00D8136D" w:rsidRPr="002F658C" w:rsidRDefault="00D8136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专业课（二）</w:t>
            </w:r>
          </w:p>
        </w:tc>
        <w:tc>
          <w:tcPr>
            <w:tcW w:w="635" w:type="dxa"/>
            <w:gridSpan w:val="2"/>
            <w:vAlign w:val="center"/>
          </w:tcPr>
          <w:p w14:paraId="01C548E9"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088AB843"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4CCB9CD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3A4D8F6F" w14:textId="77777777" w:rsidR="00D8136D" w:rsidRPr="002F658C" w:rsidRDefault="00D8136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567" w:type="dxa"/>
            <w:vAlign w:val="center"/>
          </w:tcPr>
          <w:p w14:paraId="4C8478FA"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1121FEF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967" w:type="dxa"/>
            <w:gridSpan w:val="3"/>
          </w:tcPr>
          <w:p w14:paraId="60400687" w14:textId="77777777" w:rsidR="00D8136D" w:rsidRPr="002F658C" w:rsidRDefault="00D8136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134741FC"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2FBB2B5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8" w:type="dxa"/>
            <w:gridSpan w:val="3"/>
            <w:vAlign w:val="center"/>
          </w:tcPr>
          <w:p w14:paraId="3A79F3A2"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73845794"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3720BEC7"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E43B56D"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6940E56"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8F6B6E8"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2BD3CEEE"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77B6429F" w14:textId="77777777" w:rsidR="00D8136D" w:rsidRPr="002F658C" w:rsidRDefault="00D8136D" w:rsidP="00802C7E">
            <w:pPr>
              <w:widowControl/>
              <w:spacing w:line="0" w:lineRule="atLeast"/>
              <w:jc w:val="center"/>
              <w:rPr>
                <w:rFonts w:ascii="仿宋" w:eastAsia="仿宋" w:hAnsi="仿宋"/>
                <w:color w:val="000000" w:themeColor="text1"/>
                <w:kern w:val="0"/>
                <w:sz w:val="18"/>
              </w:rPr>
            </w:pPr>
          </w:p>
        </w:tc>
      </w:tr>
      <w:tr w:rsidR="00B66A5D" w:rsidRPr="002F658C" w14:paraId="0EAB208B" w14:textId="77777777" w:rsidTr="009E22D2">
        <w:trPr>
          <w:trHeight w:val="213"/>
          <w:jc w:val="center"/>
        </w:trPr>
        <w:tc>
          <w:tcPr>
            <w:tcW w:w="488" w:type="dxa"/>
            <w:vMerge/>
            <w:shd w:val="clear" w:color="auto" w:fill="FFFFFF"/>
            <w:vAlign w:val="center"/>
          </w:tcPr>
          <w:p w14:paraId="3634970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1A92E6C6"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13</w:t>
            </w:r>
          </w:p>
        </w:tc>
        <w:tc>
          <w:tcPr>
            <w:tcW w:w="2105" w:type="dxa"/>
            <w:gridSpan w:val="3"/>
            <w:vAlign w:val="center"/>
          </w:tcPr>
          <w:p w14:paraId="10ABFDBE"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专业课（三）</w:t>
            </w:r>
          </w:p>
        </w:tc>
        <w:tc>
          <w:tcPr>
            <w:tcW w:w="635" w:type="dxa"/>
            <w:gridSpan w:val="2"/>
            <w:vAlign w:val="center"/>
          </w:tcPr>
          <w:p w14:paraId="3132244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6BA5E7B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56B66AD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2F2D5F32"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567" w:type="dxa"/>
            <w:vAlign w:val="center"/>
          </w:tcPr>
          <w:p w14:paraId="7AA9D7A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60C22CD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967" w:type="dxa"/>
            <w:gridSpan w:val="3"/>
          </w:tcPr>
          <w:p w14:paraId="143FA0A8"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6803115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58BE0FC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0E70FE5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gridSpan w:val="2"/>
            <w:vAlign w:val="center"/>
          </w:tcPr>
          <w:p w14:paraId="1FDA4BC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149950D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58BFB34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D4E97B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B1E51C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3533BEB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1D277B1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609B9410" w14:textId="77777777" w:rsidTr="009E22D2">
        <w:trPr>
          <w:trHeight w:val="213"/>
          <w:jc w:val="center"/>
        </w:trPr>
        <w:tc>
          <w:tcPr>
            <w:tcW w:w="488" w:type="dxa"/>
            <w:vMerge/>
            <w:shd w:val="clear" w:color="auto" w:fill="FFFFFF"/>
            <w:vAlign w:val="center"/>
          </w:tcPr>
          <w:p w14:paraId="560C248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2AE21314"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14</w:t>
            </w:r>
          </w:p>
        </w:tc>
        <w:tc>
          <w:tcPr>
            <w:tcW w:w="2105" w:type="dxa"/>
            <w:gridSpan w:val="3"/>
            <w:vAlign w:val="center"/>
          </w:tcPr>
          <w:p w14:paraId="3E02BD68"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专业课（四）</w:t>
            </w:r>
          </w:p>
        </w:tc>
        <w:tc>
          <w:tcPr>
            <w:tcW w:w="635" w:type="dxa"/>
            <w:gridSpan w:val="2"/>
            <w:vAlign w:val="center"/>
          </w:tcPr>
          <w:p w14:paraId="0A29222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670F6D0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55D5CCD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061FB876"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567" w:type="dxa"/>
            <w:vAlign w:val="center"/>
          </w:tcPr>
          <w:p w14:paraId="09F4395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7949B55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967" w:type="dxa"/>
            <w:gridSpan w:val="3"/>
          </w:tcPr>
          <w:p w14:paraId="1BBDF364"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612F0CA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650668B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41ED32B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43BE78D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26" w:type="dxa"/>
            <w:gridSpan w:val="3"/>
            <w:vAlign w:val="center"/>
          </w:tcPr>
          <w:p w14:paraId="7D2E569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5BE0A6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6A1AF9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3DAFBA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12F59C9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73856C6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47BB866B" w14:textId="77777777" w:rsidTr="009E22D2">
        <w:trPr>
          <w:trHeight w:val="213"/>
          <w:jc w:val="center"/>
        </w:trPr>
        <w:tc>
          <w:tcPr>
            <w:tcW w:w="488" w:type="dxa"/>
            <w:vMerge/>
            <w:shd w:val="clear" w:color="auto" w:fill="FFFFFF"/>
            <w:vAlign w:val="center"/>
          </w:tcPr>
          <w:p w14:paraId="4B8C06F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55F369A6"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15</w:t>
            </w:r>
          </w:p>
        </w:tc>
        <w:tc>
          <w:tcPr>
            <w:tcW w:w="2105" w:type="dxa"/>
            <w:gridSpan w:val="3"/>
            <w:vAlign w:val="center"/>
          </w:tcPr>
          <w:p w14:paraId="7628E92E"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专业课（五）</w:t>
            </w:r>
          </w:p>
        </w:tc>
        <w:tc>
          <w:tcPr>
            <w:tcW w:w="635" w:type="dxa"/>
            <w:gridSpan w:val="2"/>
            <w:vAlign w:val="center"/>
          </w:tcPr>
          <w:p w14:paraId="1A868EC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37207F4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74BF7A7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70CB1A59"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567" w:type="dxa"/>
            <w:vAlign w:val="center"/>
          </w:tcPr>
          <w:p w14:paraId="3ABEBBC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4237578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967" w:type="dxa"/>
            <w:gridSpan w:val="3"/>
          </w:tcPr>
          <w:p w14:paraId="6024B3E6"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7B1655B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22E2710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6416A14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5335560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4031A6A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7" w:type="dxa"/>
            <w:gridSpan w:val="5"/>
            <w:vAlign w:val="center"/>
          </w:tcPr>
          <w:p w14:paraId="4BD32E4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FA3634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A24CD4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30E3C3A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2CD6CE7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35992B47" w14:textId="77777777" w:rsidTr="009E22D2">
        <w:trPr>
          <w:trHeight w:val="213"/>
          <w:jc w:val="center"/>
        </w:trPr>
        <w:tc>
          <w:tcPr>
            <w:tcW w:w="488" w:type="dxa"/>
            <w:vMerge/>
            <w:shd w:val="clear" w:color="auto" w:fill="FFFFFF"/>
            <w:vAlign w:val="center"/>
          </w:tcPr>
          <w:p w14:paraId="002092E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7CAFC409"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w:t>
            </w:r>
          </w:p>
        </w:tc>
        <w:tc>
          <w:tcPr>
            <w:tcW w:w="2105" w:type="dxa"/>
            <w:gridSpan w:val="3"/>
            <w:vAlign w:val="center"/>
          </w:tcPr>
          <w:p w14:paraId="7E008899"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专业课（六）</w:t>
            </w:r>
          </w:p>
        </w:tc>
        <w:tc>
          <w:tcPr>
            <w:tcW w:w="635" w:type="dxa"/>
            <w:gridSpan w:val="2"/>
            <w:vAlign w:val="center"/>
          </w:tcPr>
          <w:p w14:paraId="7585636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1943FA3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5FE374B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34023F31"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567" w:type="dxa"/>
            <w:vAlign w:val="center"/>
          </w:tcPr>
          <w:p w14:paraId="553F0E0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6F0AB4A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967" w:type="dxa"/>
            <w:gridSpan w:val="3"/>
          </w:tcPr>
          <w:p w14:paraId="08C06F44"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5979310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195AFBF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5281EAF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5D1F8ED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1EB8E0F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359C644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8" w:type="dxa"/>
            <w:gridSpan w:val="5"/>
            <w:vAlign w:val="center"/>
          </w:tcPr>
          <w:p w14:paraId="4BBF3F1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2E3827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6D11ACE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5A24172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51CE2E6B" w14:textId="77777777" w:rsidTr="009E22D2">
        <w:trPr>
          <w:trHeight w:val="213"/>
          <w:jc w:val="center"/>
        </w:trPr>
        <w:tc>
          <w:tcPr>
            <w:tcW w:w="488" w:type="dxa"/>
            <w:vMerge/>
            <w:shd w:val="clear" w:color="auto" w:fill="FFFFFF"/>
            <w:vAlign w:val="center"/>
          </w:tcPr>
          <w:p w14:paraId="501E232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2F375946"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17</w:t>
            </w:r>
          </w:p>
        </w:tc>
        <w:tc>
          <w:tcPr>
            <w:tcW w:w="2105" w:type="dxa"/>
            <w:gridSpan w:val="3"/>
            <w:vAlign w:val="center"/>
          </w:tcPr>
          <w:p w14:paraId="79689E8E"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专业课（七）</w:t>
            </w:r>
          </w:p>
        </w:tc>
        <w:tc>
          <w:tcPr>
            <w:tcW w:w="635" w:type="dxa"/>
            <w:gridSpan w:val="2"/>
            <w:vAlign w:val="center"/>
          </w:tcPr>
          <w:p w14:paraId="3D979C6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7C580E2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59230BB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30852B8C"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w:t>
            </w:r>
          </w:p>
        </w:tc>
        <w:tc>
          <w:tcPr>
            <w:tcW w:w="567" w:type="dxa"/>
            <w:vAlign w:val="center"/>
          </w:tcPr>
          <w:p w14:paraId="7FE458F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763539D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w:t>
            </w:r>
          </w:p>
        </w:tc>
        <w:tc>
          <w:tcPr>
            <w:tcW w:w="967" w:type="dxa"/>
            <w:gridSpan w:val="3"/>
          </w:tcPr>
          <w:p w14:paraId="72F9E086"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77275DA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3C40BBF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1A76D22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5B693EE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6F9F96E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586D44C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2F57CD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w:t>
            </w:r>
          </w:p>
        </w:tc>
        <w:tc>
          <w:tcPr>
            <w:tcW w:w="708" w:type="dxa"/>
            <w:gridSpan w:val="5"/>
            <w:vAlign w:val="center"/>
          </w:tcPr>
          <w:p w14:paraId="4EC3DE9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4B3EF23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48DFEE8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6A7E3A1C" w14:textId="77777777" w:rsidTr="009E22D2">
        <w:trPr>
          <w:trHeight w:val="213"/>
          <w:jc w:val="center"/>
        </w:trPr>
        <w:tc>
          <w:tcPr>
            <w:tcW w:w="488" w:type="dxa"/>
            <w:vMerge/>
            <w:shd w:val="clear" w:color="auto" w:fill="FFFFFF"/>
            <w:vAlign w:val="center"/>
          </w:tcPr>
          <w:p w14:paraId="6DD7B15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06BC053F"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18</w:t>
            </w:r>
          </w:p>
        </w:tc>
        <w:tc>
          <w:tcPr>
            <w:tcW w:w="2105" w:type="dxa"/>
            <w:gridSpan w:val="3"/>
            <w:vAlign w:val="center"/>
          </w:tcPr>
          <w:p w14:paraId="7621E7DF"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专业课（八）</w:t>
            </w:r>
          </w:p>
        </w:tc>
        <w:tc>
          <w:tcPr>
            <w:tcW w:w="635" w:type="dxa"/>
            <w:gridSpan w:val="2"/>
            <w:vAlign w:val="center"/>
          </w:tcPr>
          <w:p w14:paraId="0DC959B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008467B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728C09A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015B6FFE"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w:t>
            </w:r>
          </w:p>
        </w:tc>
        <w:tc>
          <w:tcPr>
            <w:tcW w:w="567" w:type="dxa"/>
            <w:vAlign w:val="center"/>
          </w:tcPr>
          <w:p w14:paraId="2BE408F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6638AD3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w:t>
            </w:r>
          </w:p>
        </w:tc>
        <w:tc>
          <w:tcPr>
            <w:tcW w:w="967" w:type="dxa"/>
            <w:gridSpan w:val="3"/>
          </w:tcPr>
          <w:p w14:paraId="275A193F"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4687443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4E5143B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1E9F3A0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5D826FD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70088B2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2CE418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DB508C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51F66C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w:t>
            </w:r>
          </w:p>
        </w:tc>
        <w:tc>
          <w:tcPr>
            <w:tcW w:w="753" w:type="dxa"/>
            <w:gridSpan w:val="7"/>
            <w:vAlign w:val="center"/>
          </w:tcPr>
          <w:p w14:paraId="50B5E27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6CBEB04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00A9720A" w14:textId="77777777" w:rsidTr="009E22D2">
        <w:trPr>
          <w:trHeight w:val="213"/>
          <w:jc w:val="center"/>
        </w:trPr>
        <w:tc>
          <w:tcPr>
            <w:tcW w:w="488" w:type="dxa"/>
            <w:vMerge/>
            <w:shd w:val="clear" w:color="auto" w:fill="FFFFFF"/>
            <w:vAlign w:val="center"/>
          </w:tcPr>
          <w:p w14:paraId="0788309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422" w:type="dxa"/>
            <w:vAlign w:val="center"/>
          </w:tcPr>
          <w:p w14:paraId="0EBD0AB1"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19</w:t>
            </w:r>
          </w:p>
        </w:tc>
        <w:tc>
          <w:tcPr>
            <w:tcW w:w="2105" w:type="dxa"/>
            <w:gridSpan w:val="3"/>
            <w:vAlign w:val="center"/>
          </w:tcPr>
          <w:p w14:paraId="054FE91E"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专业课（九）</w:t>
            </w:r>
          </w:p>
        </w:tc>
        <w:tc>
          <w:tcPr>
            <w:tcW w:w="635" w:type="dxa"/>
            <w:gridSpan w:val="2"/>
            <w:vAlign w:val="center"/>
          </w:tcPr>
          <w:p w14:paraId="65AEDBF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0038A7A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1884C29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67" w:type="dxa"/>
            <w:vAlign w:val="center"/>
          </w:tcPr>
          <w:p w14:paraId="38298CD9"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10</w:t>
            </w:r>
          </w:p>
        </w:tc>
        <w:tc>
          <w:tcPr>
            <w:tcW w:w="567" w:type="dxa"/>
            <w:vAlign w:val="center"/>
          </w:tcPr>
          <w:p w14:paraId="2D0D23F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6C28F96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10</w:t>
            </w:r>
          </w:p>
        </w:tc>
        <w:tc>
          <w:tcPr>
            <w:tcW w:w="967" w:type="dxa"/>
            <w:gridSpan w:val="3"/>
          </w:tcPr>
          <w:p w14:paraId="7AF4628B"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0C755A0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0D0B3E7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0368547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547D2F0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6" w:type="dxa"/>
            <w:gridSpan w:val="3"/>
            <w:vAlign w:val="center"/>
          </w:tcPr>
          <w:p w14:paraId="6181D23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4C6999E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A42600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2F69D07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096F57B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w:t>
            </w:r>
          </w:p>
        </w:tc>
        <w:tc>
          <w:tcPr>
            <w:tcW w:w="709" w:type="dxa"/>
            <w:gridSpan w:val="2"/>
            <w:vAlign w:val="center"/>
          </w:tcPr>
          <w:p w14:paraId="0F851CA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793B2690" w14:textId="77777777" w:rsidTr="009E22D2">
        <w:trPr>
          <w:trHeight w:val="273"/>
          <w:jc w:val="center"/>
        </w:trPr>
        <w:tc>
          <w:tcPr>
            <w:tcW w:w="488" w:type="dxa"/>
            <w:vMerge/>
            <w:vAlign w:val="center"/>
          </w:tcPr>
          <w:p w14:paraId="7F8899A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367BD2CB"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20</w:t>
            </w:r>
          </w:p>
        </w:tc>
        <w:tc>
          <w:tcPr>
            <w:tcW w:w="2105" w:type="dxa"/>
            <w:gridSpan w:val="3"/>
            <w:vAlign w:val="center"/>
          </w:tcPr>
          <w:p w14:paraId="4752986D" w14:textId="77777777" w:rsidR="00B66A5D" w:rsidRPr="002F658C" w:rsidRDefault="00B66A5D" w:rsidP="00802C7E">
            <w:pPr>
              <w:widowControl/>
              <w:spacing w:line="0" w:lineRule="atLeast"/>
              <w:jc w:val="left"/>
              <w:rPr>
                <w:rFonts w:ascii="仿宋" w:eastAsia="仿宋" w:hAnsi="仿宋"/>
                <w:color w:val="000000" w:themeColor="text1"/>
                <w:kern w:val="0"/>
                <w:sz w:val="18"/>
                <w:szCs w:val="18"/>
              </w:rPr>
            </w:pPr>
            <w:r w:rsidRPr="002F658C">
              <w:rPr>
                <w:rFonts w:ascii="仿宋" w:eastAsia="仿宋" w:hAnsi="仿宋" w:hint="eastAsia"/>
                <w:color w:val="000000" w:themeColor="text1"/>
                <w:sz w:val="18"/>
                <w:szCs w:val="18"/>
              </w:rPr>
              <w:t>重奏与合奏</w:t>
            </w:r>
            <w:r w:rsidRPr="002F658C">
              <w:rPr>
                <w:rFonts w:ascii="仿宋" w:eastAsia="仿宋" w:hAnsi="仿宋" w:hint="eastAsia"/>
                <w:color w:val="000000" w:themeColor="text1"/>
                <w:kern w:val="0"/>
                <w:sz w:val="18"/>
              </w:rPr>
              <w:t>（一）</w:t>
            </w:r>
          </w:p>
        </w:tc>
        <w:tc>
          <w:tcPr>
            <w:tcW w:w="635" w:type="dxa"/>
            <w:gridSpan w:val="2"/>
            <w:vAlign w:val="center"/>
          </w:tcPr>
          <w:p w14:paraId="46AE6FE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2D07D6B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20C6317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67" w:type="dxa"/>
            <w:vAlign w:val="center"/>
          </w:tcPr>
          <w:p w14:paraId="6E6427B3"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64</w:t>
            </w:r>
          </w:p>
        </w:tc>
        <w:tc>
          <w:tcPr>
            <w:tcW w:w="567" w:type="dxa"/>
            <w:vAlign w:val="center"/>
          </w:tcPr>
          <w:p w14:paraId="1353E1D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140B801F" w14:textId="77777777" w:rsidR="00B66A5D" w:rsidRPr="002F658C" w:rsidRDefault="00B66A5D" w:rsidP="00802C7E">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64</w:t>
            </w:r>
          </w:p>
        </w:tc>
        <w:tc>
          <w:tcPr>
            <w:tcW w:w="967" w:type="dxa"/>
            <w:gridSpan w:val="3"/>
          </w:tcPr>
          <w:p w14:paraId="183EF3A4"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42158DE7"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9" w:type="dxa"/>
            <w:gridSpan w:val="4"/>
            <w:vAlign w:val="center"/>
          </w:tcPr>
          <w:p w14:paraId="4FF1C104"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708" w:type="dxa"/>
            <w:gridSpan w:val="3"/>
            <w:vAlign w:val="center"/>
          </w:tcPr>
          <w:p w14:paraId="08869817"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4</w:t>
            </w:r>
          </w:p>
        </w:tc>
        <w:tc>
          <w:tcPr>
            <w:tcW w:w="567" w:type="dxa"/>
            <w:gridSpan w:val="2"/>
            <w:vAlign w:val="center"/>
          </w:tcPr>
          <w:p w14:paraId="2E855178"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c>
          <w:tcPr>
            <w:tcW w:w="526" w:type="dxa"/>
            <w:gridSpan w:val="3"/>
            <w:vAlign w:val="center"/>
          </w:tcPr>
          <w:p w14:paraId="4B933B6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6A5A3A2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2275C74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B6BCCB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11991FA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3A5F689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 xml:space="preserve">　</w:t>
            </w:r>
          </w:p>
        </w:tc>
      </w:tr>
      <w:tr w:rsidR="00B66A5D" w:rsidRPr="002F658C" w14:paraId="5BDF8BC8" w14:textId="77777777" w:rsidTr="009E22D2">
        <w:trPr>
          <w:trHeight w:val="273"/>
          <w:jc w:val="center"/>
        </w:trPr>
        <w:tc>
          <w:tcPr>
            <w:tcW w:w="488" w:type="dxa"/>
            <w:vMerge/>
            <w:vAlign w:val="center"/>
          </w:tcPr>
          <w:p w14:paraId="6D4362BD"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4D2FD363"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21</w:t>
            </w:r>
          </w:p>
        </w:tc>
        <w:tc>
          <w:tcPr>
            <w:tcW w:w="2105" w:type="dxa"/>
            <w:gridSpan w:val="3"/>
          </w:tcPr>
          <w:p w14:paraId="3ECD5801" w14:textId="77777777" w:rsidR="00B66A5D" w:rsidRPr="002F658C" w:rsidRDefault="00B66A5D" w:rsidP="00802C7E">
            <w:pPr>
              <w:jc w:val="left"/>
              <w:rPr>
                <w:rFonts w:ascii="仿宋" w:eastAsia="仿宋" w:hAnsi="仿宋"/>
                <w:color w:val="000000" w:themeColor="text1"/>
              </w:rPr>
            </w:pPr>
            <w:r w:rsidRPr="002F658C">
              <w:rPr>
                <w:rFonts w:ascii="仿宋" w:eastAsia="仿宋" w:hAnsi="仿宋" w:hint="eastAsia"/>
                <w:color w:val="000000" w:themeColor="text1"/>
                <w:sz w:val="18"/>
                <w:szCs w:val="18"/>
              </w:rPr>
              <w:t>重奏与合奏</w:t>
            </w:r>
            <w:r w:rsidRPr="002F658C">
              <w:rPr>
                <w:rFonts w:ascii="仿宋" w:eastAsia="仿宋" w:hAnsi="仿宋" w:hint="eastAsia"/>
                <w:color w:val="000000" w:themeColor="text1"/>
                <w:kern w:val="0"/>
                <w:sz w:val="18"/>
              </w:rPr>
              <w:t>（二）</w:t>
            </w:r>
          </w:p>
        </w:tc>
        <w:tc>
          <w:tcPr>
            <w:tcW w:w="635" w:type="dxa"/>
            <w:gridSpan w:val="2"/>
            <w:vAlign w:val="center"/>
          </w:tcPr>
          <w:p w14:paraId="66B5EC7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6C3C68D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648FE0D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67" w:type="dxa"/>
          </w:tcPr>
          <w:p w14:paraId="7EB284C7"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567" w:type="dxa"/>
            <w:vAlign w:val="center"/>
          </w:tcPr>
          <w:p w14:paraId="219CC83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tcPr>
          <w:p w14:paraId="16B9E4FD"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967" w:type="dxa"/>
            <w:gridSpan w:val="3"/>
          </w:tcPr>
          <w:p w14:paraId="74926CD0"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30655C87"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B9B6F5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550B8E0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754CDE8"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526" w:type="dxa"/>
            <w:gridSpan w:val="3"/>
            <w:vAlign w:val="center"/>
          </w:tcPr>
          <w:p w14:paraId="4B6C009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095E98D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D1B162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32C9A2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41236DF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073D75D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2002866F" w14:textId="77777777" w:rsidTr="009E22D2">
        <w:trPr>
          <w:trHeight w:val="273"/>
          <w:jc w:val="center"/>
        </w:trPr>
        <w:tc>
          <w:tcPr>
            <w:tcW w:w="488" w:type="dxa"/>
            <w:vMerge/>
            <w:vAlign w:val="center"/>
          </w:tcPr>
          <w:p w14:paraId="2A02521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361445C6"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22</w:t>
            </w:r>
          </w:p>
        </w:tc>
        <w:tc>
          <w:tcPr>
            <w:tcW w:w="2105" w:type="dxa"/>
            <w:gridSpan w:val="3"/>
          </w:tcPr>
          <w:p w14:paraId="42C59BB7" w14:textId="77777777" w:rsidR="00B66A5D" w:rsidRPr="002F658C" w:rsidRDefault="00B66A5D" w:rsidP="00802C7E">
            <w:pPr>
              <w:jc w:val="left"/>
              <w:rPr>
                <w:rFonts w:ascii="仿宋" w:eastAsia="仿宋" w:hAnsi="仿宋"/>
                <w:color w:val="000000" w:themeColor="text1"/>
              </w:rPr>
            </w:pPr>
            <w:r w:rsidRPr="002F658C">
              <w:rPr>
                <w:rFonts w:ascii="仿宋" w:eastAsia="仿宋" w:hAnsi="仿宋" w:hint="eastAsia"/>
                <w:color w:val="000000" w:themeColor="text1"/>
                <w:sz w:val="18"/>
                <w:szCs w:val="18"/>
              </w:rPr>
              <w:t>重奏与合奏</w:t>
            </w:r>
            <w:r w:rsidRPr="002F658C">
              <w:rPr>
                <w:rFonts w:ascii="仿宋" w:eastAsia="仿宋" w:hAnsi="仿宋" w:hint="eastAsia"/>
                <w:color w:val="000000" w:themeColor="text1"/>
                <w:kern w:val="0"/>
                <w:sz w:val="18"/>
              </w:rPr>
              <w:t>（三）</w:t>
            </w:r>
          </w:p>
        </w:tc>
        <w:tc>
          <w:tcPr>
            <w:tcW w:w="635" w:type="dxa"/>
            <w:gridSpan w:val="2"/>
            <w:vAlign w:val="center"/>
          </w:tcPr>
          <w:p w14:paraId="31F38CB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6769AB5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5BDEC2D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67" w:type="dxa"/>
          </w:tcPr>
          <w:p w14:paraId="0BE52EE3"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567" w:type="dxa"/>
            <w:vAlign w:val="center"/>
          </w:tcPr>
          <w:p w14:paraId="7244753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tcPr>
          <w:p w14:paraId="47515BAE"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967" w:type="dxa"/>
            <w:gridSpan w:val="3"/>
          </w:tcPr>
          <w:p w14:paraId="1736EB92"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30F7ECD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2460C23"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444C633F"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41883B22"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26" w:type="dxa"/>
            <w:gridSpan w:val="3"/>
            <w:vAlign w:val="center"/>
          </w:tcPr>
          <w:p w14:paraId="225159A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707" w:type="dxa"/>
            <w:gridSpan w:val="5"/>
            <w:vAlign w:val="center"/>
          </w:tcPr>
          <w:p w14:paraId="25E8138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342426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2FF9C51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1C0A667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560885D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1DE5CE01" w14:textId="77777777" w:rsidTr="009E22D2">
        <w:trPr>
          <w:trHeight w:val="273"/>
          <w:jc w:val="center"/>
        </w:trPr>
        <w:tc>
          <w:tcPr>
            <w:tcW w:w="488" w:type="dxa"/>
            <w:vMerge/>
            <w:vAlign w:val="center"/>
          </w:tcPr>
          <w:p w14:paraId="1BEC0C32"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499C92A9" w14:textId="77777777" w:rsidR="00B66A5D" w:rsidRPr="002F658C" w:rsidRDefault="00B66A5D"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23</w:t>
            </w:r>
          </w:p>
        </w:tc>
        <w:tc>
          <w:tcPr>
            <w:tcW w:w="2105" w:type="dxa"/>
            <w:gridSpan w:val="3"/>
          </w:tcPr>
          <w:p w14:paraId="16B33597" w14:textId="77777777" w:rsidR="00B66A5D" w:rsidRPr="002F658C" w:rsidRDefault="00B66A5D" w:rsidP="00802C7E">
            <w:pPr>
              <w:jc w:val="left"/>
              <w:rPr>
                <w:rFonts w:ascii="仿宋" w:eastAsia="仿宋" w:hAnsi="仿宋"/>
                <w:color w:val="000000" w:themeColor="text1"/>
              </w:rPr>
            </w:pPr>
            <w:r w:rsidRPr="002F658C">
              <w:rPr>
                <w:rFonts w:ascii="仿宋" w:eastAsia="仿宋" w:hAnsi="仿宋" w:hint="eastAsia"/>
                <w:color w:val="000000" w:themeColor="text1"/>
                <w:sz w:val="18"/>
                <w:szCs w:val="18"/>
              </w:rPr>
              <w:t>重奏与合奏</w:t>
            </w:r>
            <w:r w:rsidRPr="002F658C">
              <w:rPr>
                <w:rFonts w:ascii="仿宋" w:eastAsia="仿宋" w:hAnsi="仿宋" w:hint="eastAsia"/>
                <w:color w:val="000000" w:themeColor="text1"/>
                <w:kern w:val="0"/>
                <w:sz w:val="18"/>
              </w:rPr>
              <w:t>（四）</w:t>
            </w:r>
          </w:p>
        </w:tc>
        <w:tc>
          <w:tcPr>
            <w:tcW w:w="635" w:type="dxa"/>
            <w:gridSpan w:val="2"/>
            <w:vAlign w:val="center"/>
          </w:tcPr>
          <w:p w14:paraId="741B8D5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60091D6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58B94B6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67" w:type="dxa"/>
          </w:tcPr>
          <w:p w14:paraId="578DE86F"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567" w:type="dxa"/>
            <w:vAlign w:val="center"/>
          </w:tcPr>
          <w:p w14:paraId="7A1AD17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2"/>
          </w:tcPr>
          <w:p w14:paraId="71E3F9E8"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967" w:type="dxa"/>
            <w:gridSpan w:val="3"/>
          </w:tcPr>
          <w:p w14:paraId="51F73463"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13A1A497"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B33FA8A"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541F5720"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515E3C0B"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26" w:type="dxa"/>
            <w:gridSpan w:val="3"/>
            <w:vAlign w:val="center"/>
          </w:tcPr>
          <w:p w14:paraId="27324E8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4FFB9DC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708" w:type="dxa"/>
            <w:gridSpan w:val="5"/>
            <w:vAlign w:val="center"/>
          </w:tcPr>
          <w:p w14:paraId="02DFF9F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5852E1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53" w:type="dxa"/>
            <w:gridSpan w:val="7"/>
            <w:vAlign w:val="center"/>
          </w:tcPr>
          <w:p w14:paraId="41459BB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2672D1C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75317390" w14:textId="77777777" w:rsidTr="00D8136D">
        <w:trPr>
          <w:trHeight w:val="273"/>
          <w:jc w:val="center"/>
        </w:trPr>
        <w:tc>
          <w:tcPr>
            <w:tcW w:w="488" w:type="dxa"/>
            <w:vMerge/>
            <w:vAlign w:val="center"/>
          </w:tcPr>
          <w:p w14:paraId="141CBDA1"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13442" w:type="dxa"/>
            <w:gridSpan w:val="55"/>
            <w:vAlign w:val="center"/>
          </w:tcPr>
          <w:p w14:paraId="2DA384FC" w14:textId="77777777" w:rsidR="00B66A5D" w:rsidRPr="002F658C" w:rsidRDefault="00B66A5D" w:rsidP="00C210E1">
            <w:pPr>
              <w:widowControl/>
              <w:spacing w:line="0" w:lineRule="atLeast"/>
              <w:jc w:val="left"/>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备注：专业必修课必须修满</w:t>
            </w:r>
            <w:r w:rsidR="00C210E1" w:rsidRPr="002F658C">
              <w:rPr>
                <w:rFonts w:ascii="仿宋" w:eastAsia="仿宋" w:hAnsi="仿宋" w:cs="宋体" w:hint="eastAsia"/>
                <w:color w:val="000000" w:themeColor="text1"/>
                <w:sz w:val="18"/>
                <w:szCs w:val="18"/>
              </w:rPr>
              <w:t>48</w:t>
            </w:r>
            <w:r w:rsidRPr="002F658C">
              <w:rPr>
                <w:rFonts w:ascii="仿宋" w:eastAsia="仿宋" w:hAnsi="仿宋" w:cs="宋体" w:hint="eastAsia"/>
                <w:color w:val="000000" w:themeColor="text1"/>
                <w:sz w:val="18"/>
                <w:szCs w:val="18"/>
              </w:rPr>
              <w:t>学分。</w:t>
            </w:r>
          </w:p>
        </w:tc>
      </w:tr>
      <w:tr w:rsidR="00B66A5D" w:rsidRPr="002F658C" w14:paraId="43108CFE" w14:textId="77777777" w:rsidTr="009E22D2">
        <w:trPr>
          <w:trHeight w:val="273"/>
          <w:jc w:val="center"/>
        </w:trPr>
        <w:tc>
          <w:tcPr>
            <w:tcW w:w="488" w:type="dxa"/>
            <w:vMerge w:val="restart"/>
            <w:vAlign w:val="center"/>
          </w:tcPr>
          <w:p w14:paraId="052B481D" w14:textId="77777777" w:rsidR="00B66A5D" w:rsidRPr="002F658C" w:rsidRDefault="00B66A5D"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cs="宋体" w:hint="eastAsia"/>
                <w:color w:val="000000" w:themeColor="text1"/>
                <w:sz w:val="15"/>
                <w:szCs w:val="15"/>
              </w:rPr>
              <w:t>专业限定选修课</w:t>
            </w:r>
          </w:p>
        </w:tc>
        <w:tc>
          <w:tcPr>
            <w:tcW w:w="422" w:type="dxa"/>
            <w:vAlign w:val="center"/>
          </w:tcPr>
          <w:p w14:paraId="687A2A1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w:t>
            </w:r>
          </w:p>
        </w:tc>
        <w:tc>
          <w:tcPr>
            <w:tcW w:w="540" w:type="dxa"/>
            <w:vMerge w:val="restart"/>
            <w:vAlign w:val="center"/>
          </w:tcPr>
          <w:p w14:paraId="31AEB9D5" w14:textId="77777777" w:rsidR="00B66A5D" w:rsidRPr="002F658C" w:rsidRDefault="00B66A5D" w:rsidP="00802C7E">
            <w:pPr>
              <w:jc w:val="center"/>
              <w:rPr>
                <w:rFonts w:ascii="仿宋" w:eastAsia="仿宋" w:hAnsi="仿宋"/>
                <w:color w:val="000000" w:themeColor="text1"/>
                <w:sz w:val="18"/>
                <w:szCs w:val="18"/>
              </w:rPr>
            </w:pPr>
          </w:p>
          <w:p w14:paraId="171C00AA" w14:textId="77777777" w:rsidR="00B66A5D" w:rsidRPr="002F658C" w:rsidRDefault="00B66A5D" w:rsidP="00802C7E">
            <w:pPr>
              <w:jc w:val="center"/>
              <w:rPr>
                <w:rFonts w:ascii="仿宋" w:eastAsia="仿宋" w:hAnsi="仿宋"/>
                <w:color w:val="000000" w:themeColor="text1"/>
                <w:sz w:val="18"/>
                <w:szCs w:val="18"/>
              </w:rPr>
            </w:pPr>
          </w:p>
          <w:p w14:paraId="28523CE5" w14:textId="77777777" w:rsidR="00B66A5D" w:rsidRPr="002F658C" w:rsidRDefault="00B66A5D" w:rsidP="00802C7E">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模块课1</w:t>
            </w:r>
          </w:p>
        </w:tc>
        <w:tc>
          <w:tcPr>
            <w:tcW w:w="1565" w:type="dxa"/>
            <w:gridSpan w:val="2"/>
            <w:vAlign w:val="center"/>
          </w:tcPr>
          <w:p w14:paraId="75F6ED70" w14:textId="77777777" w:rsidR="00B66A5D" w:rsidRPr="002F658C" w:rsidRDefault="00B66A5D"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和声</w:t>
            </w:r>
          </w:p>
        </w:tc>
        <w:tc>
          <w:tcPr>
            <w:tcW w:w="635" w:type="dxa"/>
            <w:gridSpan w:val="2"/>
            <w:vAlign w:val="center"/>
          </w:tcPr>
          <w:p w14:paraId="1CFFD022"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1CE0784D"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6A73F48B" w14:textId="77777777" w:rsidR="00B66A5D" w:rsidRPr="002F658C" w:rsidRDefault="006F313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67" w:type="dxa"/>
            <w:vAlign w:val="center"/>
          </w:tcPr>
          <w:p w14:paraId="7D7958C7"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334FB3CB"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42" w:type="dxa"/>
            <w:vAlign w:val="center"/>
          </w:tcPr>
          <w:p w14:paraId="13B142FF"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92" w:type="dxa"/>
            <w:gridSpan w:val="4"/>
            <w:vAlign w:val="center"/>
          </w:tcPr>
          <w:p w14:paraId="1263F8B9"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0497AA5"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DF2D094"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27387FEE"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D908FD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6DEB4F1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747498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4DD98A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4358D2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5574757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6FCA684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33DAF42E" w14:textId="77777777" w:rsidTr="009E22D2">
        <w:trPr>
          <w:trHeight w:val="273"/>
          <w:jc w:val="center"/>
        </w:trPr>
        <w:tc>
          <w:tcPr>
            <w:tcW w:w="488" w:type="dxa"/>
            <w:vMerge/>
            <w:vAlign w:val="center"/>
          </w:tcPr>
          <w:p w14:paraId="6CFDD47F"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60CDFF6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540" w:type="dxa"/>
            <w:vMerge/>
          </w:tcPr>
          <w:p w14:paraId="59CAEDCD"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5911A8D6" w14:textId="77777777" w:rsidR="00B66A5D" w:rsidRPr="002F658C" w:rsidRDefault="00B66A5D" w:rsidP="00802C7E">
            <w:pPr>
              <w:spacing w:line="200" w:lineRule="exact"/>
              <w:jc w:val="left"/>
              <w:rPr>
                <w:rFonts w:ascii="仿宋" w:eastAsia="仿宋" w:hAnsi="仿宋"/>
                <w:color w:val="000000" w:themeColor="text1"/>
                <w:sz w:val="15"/>
                <w:szCs w:val="15"/>
              </w:rPr>
            </w:pPr>
            <w:r w:rsidRPr="002F658C">
              <w:rPr>
                <w:rFonts w:ascii="仿宋" w:eastAsia="仿宋" w:hAnsi="仿宋" w:hint="eastAsia"/>
                <w:color w:val="000000" w:themeColor="text1"/>
                <w:sz w:val="15"/>
                <w:szCs w:val="15"/>
              </w:rPr>
              <w:t>曲式与作品分析</w:t>
            </w:r>
          </w:p>
        </w:tc>
        <w:tc>
          <w:tcPr>
            <w:tcW w:w="635" w:type="dxa"/>
            <w:gridSpan w:val="2"/>
            <w:vAlign w:val="center"/>
          </w:tcPr>
          <w:p w14:paraId="15871201"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79CA784B"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6775BD78" w14:textId="77777777" w:rsidR="00B66A5D" w:rsidRPr="002F658C" w:rsidRDefault="006F313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67" w:type="dxa"/>
            <w:vAlign w:val="center"/>
          </w:tcPr>
          <w:p w14:paraId="2AF297E9"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37BA8E07"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42" w:type="dxa"/>
            <w:vAlign w:val="center"/>
          </w:tcPr>
          <w:p w14:paraId="0AE767DB"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92" w:type="dxa"/>
            <w:gridSpan w:val="4"/>
            <w:vAlign w:val="center"/>
          </w:tcPr>
          <w:p w14:paraId="6A87F0B5"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7C2A39C6"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AF761F4"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7F75C5BF"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6430372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28C1D73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F6A74A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20B224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02F13A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4911ABE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45FDC77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002A6DBA" w14:textId="77777777" w:rsidTr="009E22D2">
        <w:trPr>
          <w:trHeight w:val="273"/>
          <w:jc w:val="center"/>
        </w:trPr>
        <w:tc>
          <w:tcPr>
            <w:tcW w:w="488" w:type="dxa"/>
            <w:vMerge/>
            <w:vAlign w:val="center"/>
          </w:tcPr>
          <w:p w14:paraId="71D66685"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4927E60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40" w:type="dxa"/>
            <w:vMerge/>
          </w:tcPr>
          <w:p w14:paraId="1AB0F2DD"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1161CAF9" w14:textId="77777777" w:rsidR="00B66A5D" w:rsidRPr="002F658C" w:rsidRDefault="00B66A5D"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中国音乐简史</w:t>
            </w:r>
          </w:p>
        </w:tc>
        <w:tc>
          <w:tcPr>
            <w:tcW w:w="635" w:type="dxa"/>
            <w:gridSpan w:val="2"/>
            <w:vAlign w:val="center"/>
          </w:tcPr>
          <w:p w14:paraId="6FB47F42"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7A82E7C8"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0B02D793" w14:textId="77777777" w:rsidR="00B66A5D" w:rsidRPr="002F658C" w:rsidRDefault="006F313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67" w:type="dxa"/>
            <w:vAlign w:val="center"/>
          </w:tcPr>
          <w:p w14:paraId="0714D5E2"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55DEA69"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3EF69789"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152030FF"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0F047264"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8A5324E"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487BB38"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562627D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10D41EEE" w14:textId="77777777" w:rsidR="00B66A5D" w:rsidRPr="002F658C" w:rsidRDefault="00745FEB"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9" w:type="dxa"/>
            <w:gridSpan w:val="5"/>
            <w:vAlign w:val="center"/>
          </w:tcPr>
          <w:p w14:paraId="34B35B8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FCB971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0715FD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3877BF2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64ED56D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08139157" w14:textId="77777777" w:rsidTr="009E22D2">
        <w:trPr>
          <w:trHeight w:val="273"/>
          <w:jc w:val="center"/>
        </w:trPr>
        <w:tc>
          <w:tcPr>
            <w:tcW w:w="488" w:type="dxa"/>
            <w:vMerge/>
            <w:vAlign w:val="center"/>
          </w:tcPr>
          <w:p w14:paraId="76C01B56"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42E596D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540" w:type="dxa"/>
            <w:vMerge/>
          </w:tcPr>
          <w:p w14:paraId="7CD9CF23"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4AEC61A8" w14:textId="77777777" w:rsidR="00B66A5D" w:rsidRPr="002F658C" w:rsidRDefault="00B66A5D"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西方音乐简史</w:t>
            </w:r>
          </w:p>
        </w:tc>
        <w:tc>
          <w:tcPr>
            <w:tcW w:w="635" w:type="dxa"/>
            <w:gridSpan w:val="2"/>
            <w:vAlign w:val="center"/>
          </w:tcPr>
          <w:p w14:paraId="696B5241"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553F7ADA"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7F58E4F8" w14:textId="77777777" w:rsidR="00B66A5D" w:rsidRPr="002F658C" w:rsidRDefault="006F313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1054EDE4"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2536F79B"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48C5BC7E"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64DCF6AD"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0BF040F0"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AF7F4DB"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5793BD8"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6F98F7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2F023C7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3D7B3AD" w14:textId="77777777" w:rsidR="00B66A5D" w:rsidRPr="002F658C" w:rsidRDefault="00745FEB"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709" w:type="dxa"/>
            <w:gridSpan w:val="5"/>
            <w:vAlign w:val="center"/>
          </w:tcPr>
          <w:p w14:paraId="051497A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20B27D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104C0E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2E68DDD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6CEB6F8A" w14:textId="77777777" w:rsidTr="009E22D2">
        <w:trPr>
          <w:trHeight w:val="273"/>
          <w:jc w:val="center"/>
        </w:trPr>
        <w:tc>
          <w:tcPr>
            <w:tcW w:w="488" w:type="dxa"/>
            <w:vMerge/>
            <w:vAlign w:val="center"/>
          </w:tcPr>
          <w:p w14:paraId="71BB702F"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3ECBBEC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5</w:t>
            </w:r>
          </w:p>
        </w:tc>
        <w:tc>
          <w:tcPr>
            <w:tcW w:w="540" w:type="dxa"/>
            <w:vMerge/>
          </w:tcPr>
          <w:p w14:paraId="29620E7E"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31D2AE79" w14:textId="77777777" w:rsidR="00B66A5D" w:rsidRPr="002F658C" w:rsidRDefault="00B66A5D"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世界音乐简史</w:t>
            </w:r>
          </w:p>
        </w:tc>
        <w:tc>
          <w:tcPr>
            <w:tcW w:w="635" w:type="dxa"/>
            <w:gridSpan w:val="2"/>
            <w:vAlign w:val="center"/>
          </w:tcPr>
          <w:p w14:paraId="7A7C225C"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073F0B6D"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18A60C92" w14:textId="77777777" w:rsidR="00B66A5D" w:rsidRPr="002F658C" w:rsidRDefault="006F313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353D0AD1"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01D4BC3C"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59460823"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6EB30559"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64E127FB"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CC7C3BE"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06AD17A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971546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4BBF10F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BFA93A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6FEF875" w14:textId="1985EB7E"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E8E805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BDE494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69AEAB3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2096B999" w14:textId="77777777" w:rsidTr="009E22D2">
        <w:trPr>
          <w:trHeight w:val="273"/>
          <w:jc w:val="center"/>
        </w:trPr>
        <w:tc>
          <w:tcPr>
            <w:tcW w:w="488" w:type="dxa"/>
            <w:vMerge/>
            <w:vAlign w:val="center"/>
          </w:tcPr>
          <w:p w14:paraId="1F22E610"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18E0C11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6</w:t>
            </w:r>
          </w:p>
        </w:tc>
        <w:tc>
          <w:tcPr>
            <w:tcW w:w="540" w:type="dxa"/>
            <w:vMerge/>
          </w:tcPr>
          <w:p w14:paraId="015B6712"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2A8DD25D" w14:textId="77777777" w:rsidR="00B66A5D" w:rsidRPr="002F658C" w:rsidRDefault="00B66A5D"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民族民间音乐</w:t>
            </w:r>
          </w:p>
        </w:tc>
        <w:tc>
          <w:tcPr>
            <w:tcW w:w="635" w:type="dxa"/>
            <w:gridSpan w:val="2"/>
            <w:vAlign w:val="center"/>
          </w:tcPr>
          <w:p w14:paraId="1DCC15CD"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396D1A8C"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29A0507A" w14:textId="77777777" w:rsidR="00B66A5D" w:rsidRPr="002F658C" w:rsidRDefault="006F313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063C31CA"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E4EC136"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3E57229D"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2FD7AD63"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00238C54"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6ECB326D"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045A7D7C"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1E8C9F8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13D1526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052975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B84328D"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9943E89" w14:textId="22B99E03"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472FFC8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16F7196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59CFCA15" w14:textId="77777777" w:rsidTr="009E22D2">
        <w:trPr>
          <w:trHeight w:val="273"/>
          <w:jc w:val="center"/>
        </w:trPr>
        <w:tc>
          <w:tcPr>
            <w:tcW w:w="488" w:type="dxa"/>
            <w:vMerge/>
            <w:vAlign w:val="center"/>
          </w:tcPr>
          <w:p w14:paraId="515ADE00"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2603816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7</w:t>
            </w:r>
          </w:p>
        </w:tc>
        <w:tc>
          <w:tcPr>
            <w:tcW w:w="540" w:type="dxa"/>
            <w:vMerge/>
          </w:tcPr>
          <w:p w14:paraId="6F888A0F"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64255762" w14:textId="77777777" w:rsidR="00B66A5D" w:rsidRPr="002F658C" w:rsidRDefault="00B66A5D" w:rsidP="00802C7E">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艺术概论</w:t>
            </w:r>
          </w:p>
        </w:tc>
        <w:tc>
          <w:tcPr>
            <w:tcW w:w="635" w:type="dxa"/>
            <w:gridSpan w:val="2"/>
            <w:vAlign w:val="center"/>
          </w:tcPr>
          <w:p w14:paraId="07964736" w14:textId="77777777" w:rsidR="00B66A5D" w:rsidRPr="002F658C" w:rsidRDefault="00B66A5D" w:rsidP="00802C7E">
            <w:pPr>
              <w:rPr>
                <w:rFonts w:ascii="仿宋" w:eastAsia="仿宋" w:hAnsi="仿宋"/>
                <w:color w:val="000000" w:themeColor="text1"/>
                <w:sz w:val="11"/>
                <w:szCs w:val="11"/>
              </w:rPr>
            </w:pPr>
          </w:p>
        </w:tc>
        <w:tc>
          <w:tcPr>
            <w:tcW w:w="524" w:type="dxa"/>
            <w:gridSpan w:val="2"/>
            <w:vAlign w:val="center"/>
          </w:tcPr>
          <w:p w14:paraId="2B3698B8"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688D83DD" w14:textId="77777777" w:rsidR="00B66A5D" w:rsidRPr="002F658C" w:rsidRDefault="006F313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180897E5"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1CB7E12B"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5545F235"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7769AEF2"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C6975FF"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64E089AE"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150ED472"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74F8D30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08C4CDE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11BAAE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D790CA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7E84D1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35E28DE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4F6B134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6F7C1B76" w14:textId="77777777" w:rsidTr="009E22D2">
        <w:trPr>
          <w:trHeight w:val="273"/>
          <w:jc w:val="center"/>
        </w:trPr>
        <w:tc>
          <w:tcPr>
            <w:tcW w:w="488" w:type="dxa"/>
            <w:vMerge/>
            <w:vAlign w:val="center"/>
          </w:tcPr>
          <w:p w14:paraId="13887D6B"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76403A0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8</w:t>
            </w:r>
          </w:p>
        </w:tc>
        <w:tc>
          <w:tcPr>
            <w:tcW w:w="540" w:type="dxa"/>
            <w:vMerge/>
          </w:tcPr>
          <w:p w14:paraId="18FEF550"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0815BEBB" w14:textId="77777777" w:rsidR="00B66A5D" w:rsidRPr="002F658C" w:rsidRDefault="00B66A5D" w:rsidP="00802C7E">
            <w:pPr>
              <w:jc w:val="left"/>
              <w:rPr>
                <w:rFonts w:ascii="仿宋" w:eastAsia="仿宋" w:hAnsi="仿宋"/>
                <w:color w:val="000000" w:themeColor="text1"/>
                <w:sz w:val="18"/>
                <w:szCs w:val="18"/>
              </w:rPr>
            </w:pPr>
            <w:r w:rsidRPr="002F658C">
              <w:rPr>
                <w:rFonts w:ascii="仿宋" w:eastAsia="仿宋" w:hAnsi="仿宋" w:cs="宋体" w:hint="eastAsia"/>
                <w:color w:val="000000" w:themeColor="text1"/>
                <w:sz w:val="18"/>
                <w:szCs w:val="18"/>
              </w:rPr>
              <w:t>中国音乐文学</w:t>
            </w:r>
          </w:p>
        </w:tc>
        <w:tc>
          <w:tcPr>
            <w:tcW w:w="635" w:type="dxa"/>
            <w:gridSpan w:val="2"/>
            <w:vAlign w:val="center"/>
          </w:tcPr>
          <w:p w14:paraId="4542B60B"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2B4EA0FC"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0282A6FD" w14:textId="77777777" w:rsidR="00B66A5D" w:rsidRPr="002F658C" w:rsidRDefault="006F313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694CD74E"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3ECA94C"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6927B0E8"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32BAAE7E"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3EC4D511"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02EB6FB"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B2E91CD"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49C3E6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7913334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0A35BF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60D35CE"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3D5F68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425F78F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63AFEF4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33AE2BA3" w14:textId="77777777" w:rsidTr="009E22D2">
        <w:trPr>
          <w:trHeight w:val="273"/>
          <w:jc w:val="center"/>
        </w:trPr>
        <w:tc>
          <w:tcPr>
            <w:tcW w:w="488" w:type="dxa"/>
            <w:vMerge/>
            <w:vAlign w:val="center"/>
          </w:tcPr>
          <w:p w14:paraId="07366A71"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4D9E2C2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9</w:t>
            </w:r>
          </w:p>
        </w:tc>
        <w:tc>
          <w:tcPr>
            <w:tcW w:w="540" w:type="dxa"/>
            <w:vMerge/>
          </w:tcPr>
          <w:p w14:paraId="48115386"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5BBE16B7" w14:textId="77777777" w:rsidR="00B66A5D" w:rsidRPr="002F658C" w:rsidRDefault="00B66A5D" w:rsidP="00802C7E">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中国民歌赏析</w:t>
            </w:r>
          </w:p>
        </w:tc>
        <w:tc>
          <w:tcPr>
            <w:tcW w:w="635" w:type="dxa"/>
            <w:gridSpan w:val="2"/>
            <w:vAlign w:val="center"/>
          </w:tcPr>
          <w:p w14:paraId="267A5EEC" w14:textId="77777777" w:rsidR="00B66A5D" w:rsidRPr="002F658C" w:rsidRDefault="00B66A5D" w:rsidP="00802C7E">
            <w:pPr>
              <w:rPr>
                <w:rFonts w:ascii="仿宋" w:eastAsia="仿宋" w:hAnsi="仿宋"/>
                <w:color w:val="000000" w:themeColor="text1"/>
                <w:sz w:val="11"/>
                <w:szCs w:val="11"/>
              </w:rPr>
            </w:pPr>
          </w:p>
        </w:tc>
        <w:tc>
          <w:tcPr>
            <w:tcW w:w="524" w:type="dxa"/>
            <w:gridSpan w:val="2"/>
            <w:vAlign w:val="center"/>
          </w:tcPr>
          <w:p w14:paraId="3F98418D"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4F179271"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5659D92F"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FEDBBA3"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6E4434B4"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49A6CB16"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1EC9E1D6"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1E9963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934ED7C"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E8793A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72382CD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01CC5F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AE26B0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B3068C4"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B30322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52FFA01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0F430575" w14:textId="77777777" w:rsidTr="009E22D2">
        <w:trPr>
          <w:trHeight w:val="273"/>
          <w:jc w:val="center"/>
        </w:trPr>
        <w:tc>
          <w:tcPr>
            <w:tcW w:w="488" w:type="dxa"/>
            <w:vMerge/>
            <w:vAlign w:val="center"/>
          </w:tcPr>
          <w:p w14:paraId="3BCCE16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3DF040C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10</w:t>
            </w:r>
          </w:p>
        </w:tc>
        <w:tc>
          <w:tcPr>
            <w:tcW w:w="540" w:type="dxa"/>
            <w:vMerge/>
          </w:tcPr>
          <w:p w14:paraId="44F1DEA5"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0DF73D4E" w14:textId="77777777" w:rsidR="00B66A5D" w:rsidRPr="002F658C" w:rsidRDefault="00B66A5D" w:rsidP="00802C7E">
            <w:pPr>
              <w:spacing w:line="200" w:lineRule="exact"/>
              <w:jc w:val="left"/>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吴越地域音乐文化</w:t>
            </w:r>
          </w:p>
        </w:tc>
        <w:tc>
          <w:tcPr>
            <w:tcW w:w="635" w:type="dxa"/>
            <w:gridSpan w:val="2"/>
            <w:vAlign w:val="center"/>
          </w:tcPr>
          <w:p w14:paraId="60F79940" w14:textId="77777777" w:rsidR="00B66A5D" w:rsidRPr="002F658C" w:rsidRDefault="00B66A5D" w:rsidP="00802C7E">
            <w:pPr>
              <w:rPr>
                <w:rFonts w:ascii="仿宋" w:eastAsia="仿宋" w:hAnsi="仿宋"/>
                <w:color w:val="000000" w:themeColor="text1"/>
                <w:sz w:val="11"/>
                <w:szCs w:val="11"/>
                <w:shd w:val="pct15" w:color="auto" w:fill="FFFFFF"/>
              </w:rPr>
            </w:pPr>
          </w:p>
        </w:tc>
        <w:tc>
          <w:tcPr>
            <w:tcW w:w="524" w:type="dxa"/>
            <w:gridSpan w:val="2"/>
            <w:vAlign w:val="center"/>
          </w:tcPr>
          <w:p w14:paraId="15BF03C5"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5C005609" w14:textId="77777777" w:rsidR="00B66A5D" w:rsidRPr="002F658C" w:rsidRDefault="006F313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67" w:type="dxa"/>
            <w:vAlign w:val="center"/>
          </w:tcPr>
          <w:p w14:paraId="13F17D53"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32619BC4"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65A17409"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7DED6232" w14:textId="77777777" w:rsidR="00B66A5D" w:rsidRPr="002F658C" w:rsidRDefault="00B66A5D"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67" w:type="dxa"/>
            <w:gridSpan w:val="2"/>
            <w:vAlign w:val="center"/>
          </w:tcPr>
          <w:p w14:paraId="16DD0BB5"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916D5D4"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C15ECE6"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02E06F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70CD787C"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5940F9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C26753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A6B674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25667799"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6706E9C5"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4C1A8A1F" w14:textId="77777777" w:rsidTr="009E22D2">
        <w:trPr>
          <w:trHeight w:val="273"/>
          <w:jc w:val="center"/>
        </w:trPr>
        <w:tc>
          <w:tcPr>
            <w:tcW w:w="488" w:type="dxa"/>
            <w:vMerge/>
            <w:vAlign w:val="center"/>
          </w:tcPr>
          <w:p w14:paraId="193519A5"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2525950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11</w:t>
            </w:r>
          </w:p>
        </w:tc>
        <w:tc>
          <w:tcPr>
            <w:tcW w:w="540" w:type="dxa"/>
            <w:vMerge/>
          </w:tcPr>
          <w:p w14:paraId="2DD1F479"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6A9C86C5" w14:textId="77777777" w:rsidR="00B66A5D" w:rsidRPr="002F658C" w:rsidRDefault="00B66A5D" w:rsidP="00802C7E">
            <w:pPr>
              <w:jc w:val="left"/>
              <w:rPr>
                <w:rFonts w:ascii="仿宋" w:eastAsia="仿宋" w:hAnsi="仿宋"/>
                <w:color w:val="000000" w:themeColor="text1"/>
                <w:sz w:val="18"/>
                <w:szCs w:val="18"/>
              </w:rPr>
            </w:pPr>
            <w:r w:rsidRPr="002F658C">
              <w:rPr>
                <w:rFonts w:ascii="仿宋" w:eastAsia="仿宋" w:hAnsi="仿宋" w:cs="宋体" w:hint="eastAsia"/>
                <w:color w:val="000000" w:themeColor="text1"/>
                <w:sz w:val="18"/>
                <w:szCs w:val="18"/>
              </w:rPr>
              <w:t>表演心理学</w:t>
            </w:r>
          </w:p>
        </w:tc>
        <w:tc>
          <w:tcPr>
            <w:tcW w:w="635" w:type="dxa"/>
            <w:gridSpan w:val="2"/>
            <w:vAlign w:val="center"/>
          </w:tcPr>
          <w:p w14:paraId="11EB11FB"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021D7891"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3FA716DC"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0824DB02"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08F2811F"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5A5027E0" w14:textId="77777777" w:rsidR="00B66A5D" w:rsidRPr="002F658C" w:rsidRDefault="00B66A5D" w:rsidP="00802C7E">
            <w:pPr>
              <w:spacing w:line="200" w:lineRule="exact"/>
              <w:jc w:val="center"/>
              <w:rPr>
                <w:rFonts w:ascii="仿宋" w:eastAsia="仿宋" w:hAnsi="仿宋" w:cs="宋体"/>
                <w:color w:val="000000" w:themeColor="text1"/>
                <w:sz w:val="18"/>
                <w:szCs w:val="18"/>
              </w:rPr>
            </w:pPr>
          </w:p>
        </w:tc>
        <w:tc>
          <w:tcPr>
            <w:tcW w:w="992" w:type="dxa"/>
            <w:gridSpan w:val="4"/>
            <w:vAlign w:val="center"/>
          </w:tcPr>
          <w:p w14:paraId="50169D42"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0E9BC180"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085AFAC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255395BD"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12A4274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3E83FB21"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845F22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E66F7B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F39060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39A86A3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0CFFCAFA"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B66A5D" w:rsidRPr="002F658C" w14:paraId="0DB0AB43" w14:textId="77777777" w:rsidTr="009E22D2">
        <w:trPr>
          <w:trHeight w:val="273"/>
          <w:jc w:val="center"/>
        </w:trPr>
        <w:tc>
          <w:tcPr>
            <w:tcW w:w="488" w:type="dxa"/>
            <w:vMerge/>
            <w:vAlign w:val="center"/>
          </w:tcPr>
          <w:p w14:paraId="3131B508"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422" w:type="dxa"/>
            <w:vAlign w:val="center"/>
          </w:tcPr>
          <w:p w14:paraId="5AFAD1B7" w14:textId="77777777" w:rsidR="00B66A5D" w:rsidRPr="002F658C" w:rsidRDefault="00B66A5D"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12</w:t>
            </w:r>
          </w:p>
        </w:tc>
        <w:tc>
          <w:tcPr>
            <w:tcW w:w="540" w:type="dxa"/>
            <w:vMerge/>
          </w:tcPr>
          <w:p w14:paraId="634C4334" w14:textId="77777777" w:rsidR="00B66A5D" w:rsidRPr="002F658C" w:rsidRDefault="00B66A5D" w:rsidP="00802C7E">
            <w:pPr>
              <w:jc w:val="center"/>
              <w:rPr>
                <w:rFonts w:ascii="仿宋" w:eastAsia="仿宋" w:hAnsi="仿宋"/>
                <w:color w:val="000000" w:themeColor="text1"/>
                <w:sz w:val="18"/>
                <w:szCs w:val="18"/>
              </w:rPr>
            </w:pPr>
          </w:p>
        </w:tc>
        <w:tc>
          <w:tcPr>
            <w:tcW w:w="1565" w:type="dxa"/>
            <w:gridSpan w:val="2"/>
            <w:vAlign w:val="center"/>
          </w:tcPr>
          <w:p w14:paraId="7FBB070A" w14:textId="77777777" w:rsidR="00B66A5D" w:rsidRPr="002F658C" w:rsidRDefault="00B66A5D" w:rsidP="00802C7E">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音乐教学法</w:t>
            </w:r>
          </w:p>
        </w:tc>
        <w:tc>
          <w:tcPr>
            <w:tcW w:w="635" w:type="dxa"/>
            <w:gridSpan w:val="2"/>
            <w:vAlign w:val="center"/>
          </w:tcPr>
          <w:p w14:paraId="450A1314" w14:textId="77777777" w:rsidR="00B66A5D" w:rsidRPr="002F658C" w:rsidRDefault="00B66A5D" w:rsidP="00802C7E">
            <w:pPr>
              <w:rPr>
                <w:rFonts w:ascii="仿宋" w:eastAsia="仿宋" w:hAnsi="仿宋" w:cs="宋体"/>
                <w:color w:val="000000" w:themeColor="text1"/>
                <w:sz w:val="11"/>
                <w:szCs w:val="11"/>
              </w:rPr>
            </w:pPr>
          </w:p>
        </w:tc>
        <w:tc>
          <w:tcPr>
            <w:tcW w:w="524" w:type="dxa"/>
            <w:gridSpan w:val="2"/>
            <w:vAlign w:val="center"/>
          </w:tcPr>
          <w:p w14:paraId="2E8AB744"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1AA56CBE" w14:textId="77777777" w:rsidR="00B66A5D" w:rsidRPr="002F658C" w:rsidRDefault="00B66A5D"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574981F9"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3A0C1C34"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42" w:type="dxa"/>
            <w:vAlign w:val="center"/>
          </w:tcPr>
          <w:p w14:paraId="7DA2BC32" w14:textId="77777777" w:rsidR="00B66A5D" w:rsidRPr="002F658C" w:rsidRDefault="00B66A5D"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92" w:type="dxa"/>
            <w:gridSpan w:val="4"/>
            <w:vAlign w:val="center"/>
          </w:tcPr>
          <w:p w14:paraId="671ACB0A" w14:textId="77777777" w:rsidR="00B66A5D" w:rsidRPr="002F658C" w:rsidRDefault="00B66A5D"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09EC28A9"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3E08FB2"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18F57144" w14:textId="77777777" w:rsidR="00B66A5D" w:rsidRPr="002F658C" w:rsidRDefault="00B66A5D"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1B06E9C3"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7342B02F"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06DECD0"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422DD92"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89B2D76"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742BF8C8"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55F406AB" w14:textId="77777777" w:rsidR="00B66A5D" w:rsidRPr="002F658C" w:rsidRDefault="00B66A5D" w:rsidP="00802C7E">
            <w:pPr>
              <w:widowControl/>
              <w:spacing w:line="0" w:lineRule="atLeast"/>
              <w:jc w:val="center"/>
              <w:rPr>
                <w:rFonts w:ascii="仿宋" w:eastAsia="仿宋" w:hAnsi="仿宋"/>
                <w:color w:val="000000" w:themeColor="text1"/>
                <w:kern w:val="0"/>
                <w:sz w:val="18"/>
              </w:rPr>
            </w:pPr>
          </w:p>
        </w:tc>
      </w:tr>
      <w:tr w:rsidR="004F5EC1" w:rsidRPr="002F658C" w14:paraId="7D327647" w14:textId="77777777" w:rsidTr="009E22D2">
        <w:trPr>
          <w:trHeight w:val="273"/>
          <w:jc w:val="center"/>
        </w:trPr>
        <w:tc>
          <w:tcPr>
            <w:tcW w:w="488" w:type="dxa"/>
            <w:vMerge/>
            <w:vAlign w:val="center"/>
          </w:tcPr>
          <w:p w14:paraId="4DA6D459"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42D3E3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13</w:t>
            </w:r>
          </w:p>
        </w:tc>
        <w:tc>
          <w:tcPr>
            <w:tcW w:w="540" w:type="dxa"/>
            <w:vMerge/>
          </w:tcPr>
          <w:p w14:paraId="26B87C54"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0E866CC6" w14:textId="77777777" w:rsidR="004F5EC1" w:rsidRPr="002F658C" w:rsidRDefault="004F5EC1" w:rsidP="0082353D">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影视音乐赏析</w:t>
            </w:r>
          </w:p>
        </w:tc>
        <w:tc>
          <w:tcPr>
            <w:tcW w:w="635" w:type="dxa"/>
            <w:gridSpan w:val="2"/>
            <w:vAlign w:val="center"/>
          </w:tcPr>
          <w:p w14:paraId="56079BA1" w14:textId="77777777" w:rsidR="004F5EC1" w:rsidRPr="002F658C" w:rsidRDefault="004F5EC1" w:rsidP="0082353D">
            <w:pPr>
              <w:rPr>
                <w:rFonts w:ascii="仿宋" w:eastAsia="仿宋" w:hAnsi="仿宋" w:cs="宋体"/>
                <w:color w:val="000000" w:themeColor="text1"/>
                <w:sz w:val="11"/>
                <w:szCs w:val="11"/>
              </w:rPr>
            </w:pPr>
          </w:p>
        </w:tc>
        <w:tc>
          <w:tcPr>
            <w:tcW w:w="524" w:type="dxa"/>
            <w:gridSpan w:val="2"/>
            <w:vAlign w:val="center"/>
          </w:tcPr>
          <w:p w14:paraId="7CEA5610" w14:textId="77777777" w:rsidR="004F5EC1" w:rsidRPr="002F658C" w:rsidRDefault="004F5EC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44F49734" w14:textId="77777777" w:rsidR="004F5EC1" w:rsidRPr="002F658C" w:rsidRDefault="004F5EC1" w:rsidP="008235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7659753D" w14:textId="77777777" w:rsidR="004F5EC1" w:rsidRPr="002F658C" w:rsidRDefault="004F5EC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60F38CB6" w14:textId="77777777" w:rsidR="004F5EC1" w:rsidRPr="002F658C" w:rsidRDefault="004F5EC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7A69FD27" w14:textId="77777777" w:rsidR="004F5EC1" w:rsidRPr="002F658C" w:rsidRDefault="004F5EC1" w:rsidP="0082353D">
            <w:pPr>
              <w:spacing w:line="200" w:lineRule="exact"/>
              <w:jc w:val="center"/>
              <w:rPr>
                <w:rFonts w:ascii="仿宋" w:eastAsia="仿宋" w:hAnsi="仿宋" w:cs="宋体"/>
                <w:color w:val="000000" w:themeColor="text1"/>
                <w:sz w:val="18"/>
                <w:szCs w:val="18"/>
              </w:rPr>
            </w:pPr>
          </w:p>
        </w:tc>
        <w:tc>
          <w:tcPr>
            <w:tcW w:w="992" w:type="dxa"/>
            <w:gridSpan w:val="4"/>
            <w:vAlign w:val="center"/>
          </w:tcPr>
          <w:p w14:paraId="4F21B59B" w14:textId="77777777" w:rsidR="004F5EC1" w:rsidRPr="002F658C" w:rsidRDefault="004F5EC1" w:rsidP="008235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5B40DFA3"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62D0525E"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6CF4DE66"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904F1BC"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1DBA646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2A9C81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66DCE95"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D9AF4C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CAC8D06"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52AACACA"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5C2BE46D" w14:textId="77777777" w:rsidTr="00991683">
        <w:trPr>
          <w:trHeight w:val="273"/>
          <w:jc w:val="center"/>
        </w:trPr>
        <w:tc>
          <w:tcPr>
            <w:tcW w:w="488" w:type="dxa"/>
            <w:vMerge/>
            <w:vAlign w:val="center"/>
          </w:tcPr>
          <w:p w14:paraId="13F08C43"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0E41B39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14</w:t>
            </w:r>
          </w:p>
        </w:tc>
        <w:tc>
          <w:tcPr>
            <w:tcW w:w="540" w:type="dxa"/>
            <w:vMerge/>
          </w:tcPr>
          <w:p w14:paraId="09938C1D"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7C72E95B" w14:textId="77777777" w:rsidR="004F5EC1" w:rsidRPr="002F658C" w:rsidRDefault="004F5EC1" w:rsidP="0082353D">
            <w:pPr>
              <w:spacing w:line="240" w:lineRule="exact"/>
              <w:jc w:val="left"/>
              <w:rPr>
                <w:rFonts w:ascii="仿宋" w:eastAsia="仿宋" w:hAnsi="仿宋" w:cs="宋体"/>
                <w:color w:val="000000" w:themeColor="text1"/>
                <w:sz w:val="15"/>
                <w:szCs w:val="15"/>
              </w:rPr>
            </w:pPr>
            <w:r w:rsidRPr="002F658C">
              <w:rPr>
                <w:rFonts w:ascii="仿宋" w:eastAsia="仿宋" w:hAnsi="仿宋" w:cs="宋体" w:hint="eastAsia"/>
                <w:color w:val="000000" w:themeColor="text1"/>
                <w:sz w:val="18"/>
                <w:szCs w:val="18"/>
              </w:rPr>
              <w:t>中外经典多声部音乐作品视唱</w:t>
            </w:r>
          </w:p>
        </w:tc>
        <w:tc>
          <w:tcPr>
            <w:tcW w:w="635" w:type="dxa"/>
            <w:gridSpan w:val="2"/>
            <w:vAlign w:val="center"/>
          </w:tcPr>
          <w:p w14:paraId="5F6F4A6F"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524" w:type="dxa"/>
            <w:gridSpan w:val="2"/>
            <w:vAlign w:val="center"/>
          </w:tcPr>
          <w:p w14:paraId="4B876043" w14:textId="77777777" w:rsidR="004F5EC1" w:rsidRPr="002F658C" w:rsidRDefault="004F5EC1" w:rsidP="00991683">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2384BF50" w14:textId="77777777" w:rsidR="004F5EC1" w:rsidRPr="002F658C" w:rsidRDefault="004F5EC1" w:rsidP="004F5EC1">
            <w:pPr>
              <w:spacing w:line="240" w:lineRule="exact"/>
              <w:jc w:val="center"/>
              <w:rPr>
                <w:rFonts w:ascii="仿宋" w:eastAsia="仿宋" w:hAnsi="仿宋" w:cs="宋体"/>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36AC12CA"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0259A81A"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4492A352"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992" w:type="dxa"/>
            <w:gridSpan w:val="4"/>
          </w:tcPr>
          <w:p w14:paraId="48904B45"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62A475AC"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5A433EFE"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60D48B9C"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54FCCAB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00FACA85"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0380E95"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19441CB"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FAD0204"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B33400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482C0796"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09145124" w14:textId="77777777" w:rsidTr="00991683">
        <w:trPr>
          <w:trHeight w:val="273"/>
          <w:jc w:val="center"/>
        </w:trPr>
        <w:tc>
          <w:tcPr>
            <w:tcW w:w="488" w:type="dxa"/>
            <w:vMerge/>
            <w:vAlign w:val="center"/>
          </w:tcPr>
          <w:p w14:paraId="1AE708C2"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2C47C82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15</w:t>
            </w:r>
          </w:p>
        </w:tc>
        <w:tc>
          <w:tcPr>
            <w:tcW w:w="540" w:type="dxa"/>
            <w:vMerge/>
          </w:tcPr>
          <w:p w14:paraId="58D74E0C"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56DA0B2F"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中国交响音乐作品赏析</w:t>
            </w:r>
          </w:p>
        </w:tc>
        <w:tc>
          <w:tcPr>
            <w:tcW w:w="635" w:type="dxa"/>
            <w:gridSpan w:val="2"/>
            <w:vAlign w:val="center"/>
          </w:tcPr>
          <w:p w14:paraId="05EBE856"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524" w:type="dxa"/>
            <w:gridSpan w:val="2"/>
            <w:vAlign w:val="center"/>
          </w:tcPr>
          <w:p w14:paraId="463CF20D" w14:textId="77777777" w:rsidR="004F5EC1" w:rsidRPr="002F658C" w:rsidRDefault="004F5EC1" w:rsidP="00991683">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2B1EA927" w14:textId="77777777" w:rsidR="004F5EC1" w:rsidRPr="002F658C" w:rsidRDefault="004F5EC1" w:rsidP="004F5EC1">
            <w:pPr>
              <w:spacing w:line="240" w:lineRule="exact"/>
              <w:jc w:val="center"/>
              <w:rPr>
                <w:rFonts w:ascii="仿宋" w:eastAsia="仿宋" w:hAnsi="仿宋" w:cs="宋体"/>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524BFB22"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7EE2982"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16BB381F"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992" w:type="dxa"/>
            <w:gridSpan w:val="4"/>
          </w:tcPr>
          <w:p w14:paraId="2764B336"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5D3BF010"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5F7580A9"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9D5ADFC"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5580672D"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3A02FFE4"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01F9FCD"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8424A5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22C029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D6D34A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3189A88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6D70E935" w14:textId="77777777" w:rsidTr="00991683">
        <w:trPr>
          <w:trHeight w:val="273"/>
          <w:jc w:val="center"/>
        </w:trPr>
        <w:tc>
          <w:tcPr>
            <w:tcW w:w="488" w:type="dxa"/>
            <w:vMerge/>
            <w:vAlign w:val="center"/>
          </w:tcPr>
          <w:p w14:paraId="6B7987B9"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3058C68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w:t>
            </w:r>
          </w:p>
        </w:tc>
        <w:tc>
          <w:tcPr>
            <w:tcW w:w="540" w:type="dxa"/>
            <w:vMerge/>
          </w:tcPr>
          <w:p w14:paraId="58C43E45"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7B95BD1F"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音乐作品综合听觉训练</w:t>
            </w:r>
          </w:p>
        </w:tc>
        <w:tc>
          <w:tcPr>
            <w:tcW w:w="635" w:type="dxa"/>
            <w:gridSpan w:val="2"/>
            <w:vAlign w:val="center"/>
          </w:tcPr>
          <w:p w14:paraId="3A854938"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524" w:type="dxa"/>
            <w:gridSpan w:val="2"/>
            <w:vAlign w:val="center"/>
          </w:tcPr>
          <w:p w14:paraId="2656C608" w14:textId="77777777" w:rsidR="004F5EC1" w:rsidRPr="002F658C" w:rsidRDefault="004F5EC1" w:rsidP="00991683">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69F7EED4" w14:textId="77777777" w:rsidR="004F5EC1" w:rsidRPr="002F658C" w:rsidRDefault="004F5EC1" w:rsidP="004F5EC1">
            <w:pPr>
              <w:spacing w:line="240" w:lineRule="exact"/>
              <w:jc w:val="center"/>
              <w:rPr>
                <w:rFonts w:ascii="仿宋" w:eastAsia="仿宋" w:hAnsi="仿宋" w:cs="宋体"/>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6792379F"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6F6CAB38"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42" w:type="dxa"/>
            <w:vAlign w:val="center"/>
          </w:tcPr>
          <w:p w14:paraId="36F18917"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992" w:type="dxa"/>
            <w:gridSpan w:val="4"/>
          </w:tcPr>
          <w:p w14:paraId="6B251A09"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0964AD94"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663C63A"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6CB89980"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0E5BC3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08722F1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F849C0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D61CF3B"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C57EC1A"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409858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7C553F7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1B3E40E9" w14:textId="77777777" w:rsidTr="00991683">
        <w:trPr>
          <w:trHeight w:val="273"/>
          <w:jc w:val="center"/>
        </w:trPr>
        <w:tc>
          <w:tcPr>
            <w:tcW w:w="488" w:type="dxa"/>
            <w:vMerge/>
            <w:vAlign w:val="center"/>
          </w:tcPr>
          <w:p w14:paraId="1FAF97F5"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2E6555AA"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17</w:t>
            </w:r>
          </w:p>
        </w:tc>
        <w:tc>
          <w:tcPr>
            <w:tcW w:w="540" w:type="dxa"/>
            <w:vMerge/>
          </w:tcPr>
          <w:p w14:paraId="0094356D"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50D241D5"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校园歌曲赏析与创作</w:t>
            </w:r>
          </w:p>
        </w:tc>
        <w:tc>
          <w:tcPr>
            <w:tcW w:w="635" w:type="dxa"/>
            <w:gridSpan w:val="2"/>
            <w:vAlign w:val="center"/>
          </w:tcPr>
          <w:p w14:paraId="2D345ACD"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524" w:type="dxa"/>
            <w:gridSpan w:val="2"/>
            <w:vAlign w:val="center"/>
          </w:tcPr>
          <w:p w14:paraId="4C8C4848" w14:textId="77777777" w:rsidR="004F5EC1" w:rsidRPr="002F658C" w:rsidRDefault="004F5EC1" w:rsidP="00991683">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3CBDDBE1" w14:textId="77777777" w:rsidR="004F5EC1" w:rsidRPr="002F658C" w:rsidRDefault="004F5EC1" w:rsidP="004F5EC1">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w:t>
            </w:r>
          </w:p>
        </w:tc>
        <w:tc>
          <w:tcPr>
            <w:tcW w:w="567" w:type="dxa"/>
            <w:vAlign w:val="center"/>
          </w:tcPr>
          <w:p w14:paraId="5AA92BE4"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2705ABE9"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42" w:type="dxa"/>
            <w:vAlign w:val="center"/>
          </w:tcPr>
          <w:p w14:paraId="1FA0DA92"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92" w:type="dxa"/>
            <w:gridSpan w:val="4"/>
          </w:tcPr>
          <w:p w14:paraId="78EDCD1B"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55E27C3E"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6CC5450A"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66F68DC3"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1BA958D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4AC30D1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7DB3B40"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07CC9A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E522AB1"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313CCCB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0485C75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7E0F889A" w14:textId="77777777" w:rsidTr="00991683">
        <w:trPr>
          <w:trHeight w:val="273"/>
          <w:jc w:val="center"/>
        </w:trPr>
        <w:tc>
          <w:tcPr>
            <w:tcW w:w="488" w:type="dxa"/>
            <w:vMerge/>
            <w:vAlign w:val="center"/>
          </w:tcPr>
          <w:p w14:paraId="3E4CE35E"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26BB53E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18</w:t>
            </w:r>
          </w:p>
        </w:tc>
        <w:tc>
          <w:tcPr>
            <w:tcW w:w="540" w:type="dxa"/>
            <w:vMerge/>
          </w:tcPr>
          <w:p w14:paraId="7B8DCA8F"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09A0B867"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音乐制作基础</w:t>
            </w:r>
          </w:p>
        </w:tc>
        <w:tc>
          <w:tcPr>
            <w:tcW w:w="635" w:type="dxa"/>
            <w:gridSpan w:val="2"/>
            <w:vAlign w:val="center"/>
          </w:tcPr>
          <w:p w14:paraId="75CF02FC"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524" w:type="dxa"/>
            <w:gridSpan w:val="2"/>
            <w:vAlign w:val="center"/>
          </w:tcPr>
          <w:p w14:paraId="21B266E6" w14:textId="77777777" w:rsidR="004F5EC1" w:rsidRPr="002F658C" w:rsidRDefault="004F5EC1" w:rsidP="00991683">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54224804" w14:textId="77777777" w:rsidR="004F5EC1" w:rsidRPr="002F658C" w:rsidRDefault="004F5EC1" w:rsidP="004F5EC1">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w:t>
            </w:r>
          </w:p>
        </w:tc>
        <w:tc>
          <w:tcPr>
            <w:tcW w:w="567" w:type="dxa"/>
            <w:vAlign w:val="center"/>
          </w:tcPr>
          <w:p w14:paraId="42319FB7"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04C8F64B"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42" w:type="dxa"/>
            <w:vAlign w:val="center"/>
          </w:tcPr>
          <w:p w14:paraId="2C9D4150"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92" w:type="dxa"/>
            <w:gridSpan w:val="4"/>
          </w:tcPr>
          <w:p w14:paraId="27DF5808"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3E40E6B3"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5ADF38EB"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40976BAF"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C0AEA06"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19C0ACAB"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FACD059"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3C1B0F5"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8AEA3E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ED2F3B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4DDBA32B"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2E91C5F8" w14:textId="77777777" w:rsidTr="00991683">
        <w:trPr>
          <w:trHeight w:val="273"/>
          <w:jc w:val="center"/>
        </w:trPr>
        <w:tc>
          <w:tcPr>
            <w:tcW w:w="488" w:type="dxa"/>
            <w:vMerge/>
            <w:vAlign w:val="center"/>
          </w:tcPr>
          <w:p w14:paraId="34F86FEF"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39EB048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19</w:t>
            </w:r>
          </w:p>
        </w:tc>
        <w:tc>
          <w:tcPr>
            <w:tcW w:w="540" w:type="dxa"/>
            <w:vMerge/>
          </w:tcPr>
          <w:p w14:paraId="081AA889"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01C0474C"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旋律写作</w:t>
            </w:r>
          </w:p>
        </w:tc>
        <w:tc>
          <w:tcPr>
            <w:tcW w:w="635" w:type="dxa"/>
            <w:gridSpan w:val="2"/>
            <w:vAlign w:val="center"/>
          </w:tcPr>
          <w:p w14:paraId="487BD293" w14:textId="77777777" w:rsidR="004F5EC1" w:rsidRPr="002F658C" w:rsidRDefault="004F5EC1" w:rsidP="0082353D">
            <w:pPr>
              <w:spacing w:line="240" w:lineRule="exact"/>
              <w:jc w:val="left"/>
              <w:rPr>
                <w:rFonts w:ascii="仿宋" w:eastAsia="仿宋" w:hAnsi="仿宋" w:cs="宋体"/>
                <w:color w:val="000000" w:themeColor="text1"/>
                <w:sz w:val="18"/>
                <w:szCs w:val="18"/>
              </w:rPr>
            </w:pPr>
          </w:p>
        </w:tc>
        <w:tc>
          <w:tcPr>
            <w:tcW w:w="524" w:type="dxa"/>
            <w:gridSpan w:val="2"/>
            <w:vAlign w:val="center"/>
          </w:tcPr>
          <w:p w14:paraId="514A3270" w14:textId="77777777" w:rsidR="004F5EC1" w:rsidRPr="002F658C" w:rsidRDefault="004F5EC1" w:rsidP="00991683">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267DC5C9" w14:textId="77777777" w:rsidR="004F5EC1" w:rsidRPr="002F658C" w:rsidRDefault="004F5EC1" w:rsidP="004F5EC1">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w:t>
            </w:r>
          </w:p>
        </w:tc>
        <w:tc>
          <w:tcPr>
            <w:tcW w:w="567" w:type="dxa"/>
            <w:vAlign w:val="center"/>
          </w:tcPr>
          <w:p w14:paraId="4219745B"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659193B5"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42" w:type="dxa"/>
            <w:vAlign w:val="center"/>
          </w:tcPr>
          <w:p w14:paraId="1CDC7FFE" w14:textId="77777777" w:rsidR="004F5EC1" w:rsidRPr="002F658C" w:rsidRDefault="004F5EC1" w:rsidP="0082353D">
            <w:pPr>
              <w:spacing w:line="24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92" w:type="dxa"/>
            <w:gridSpan w:val="4"/>
          </w:tcPr>
          <w:p w14:paraId="5226E2B4"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38D3EC68"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5212387"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535CD266"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2B008386"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4DC277C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87B08A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307E14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05B6A1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E01DEC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78CB6940"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46528F98" w14:textId="77777777" w:rsidTr="009E22D2">
        <w:trPr>
          <w:trHeight w:val="273"/>
          <w:jc w:val="center"/>
        </w:trPr>
        <w:tc>
          <w:tcPr>
            <w:tcW w:w="488" w:type="dxa"/>
            <w:vMerge/>
            <w:vAlign w:val="center"/>
          </w:tcPr>
          <w:p w14:paraId="29648F8A"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1E36FD0"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20</w:t>
            </w:r>
          </w:p>
        </w:tc>
        <w:tc>
          <w:tcPr>
            <w:tcW w:w="540" w:type="dxa"/>
            <w:vMerge/>
          </w:tcPr>
          <w:p w14:paraId="5D452766"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41054DAB" w14:textId="77777777" w:rsidR="004F5EC1" w:rsidRPr="002F658C" w:rsidRDefault="004F5EC1" w:rsidP="0082353D">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音乐分析（一）</w:t>
            </w:r>
          </w:p>
        </w:tc>
        <w:tc>
          <w:tcPr>
            <w:tcW w:w="635" w:type="dxa"/>
            <w:gridSpan w:val="2"/>
            <w:vAlign w:val="center"/>
          </w:tcPr>
          <w:p w14:paraId="03817C41" w14:textId="77777777" w:rsidR="004F5EC1" w:rsidRPr="002F658C" w:rsidRDefault="004F5EC1" w:rsidP="0082353D">
            <w:pPr>
              <w:spacing w:line="0" w:lineRule="atLeast"/>
              <w:jc w:val="center"/>
              <w:rPr>
                <w:rFonts w:ascii="仿宋" w:eastAsia="仿宋" w:hAnsi="仿宋"/>
                <w:color w:val="000000" w:themeColor="text1"/>
                <w:sz w:val="18"/>
              </w:rPr>
            </w:pPr>
          </w:p>
        </w:tc>
        <w:tc>
          <w:tcPr>
            <w:tcW w:w="524" w:type="dxa"/>
            <w:gridSpan w:val="2"/>
            <w:vAlign w:val="center"/>
          </w:tcPr>
          <w:p w14:paraId="19888901"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25FCB877" w14:textId="77777777" w:rsidR="004F5EC1" w:rsidRPr="002F658C" w:rsidRDefault="004F5EC1" w:rsidP="004F5EC1">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6B3D838C"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31EC754A"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42" w:type="dxa"/>
            <w:vAlign w:val="center"/>
          </w:tcPr>
          <w:p w14:paraId="575C7338"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6</w:t>
            </w:r>
          </w:p>
        </w:tc>
        <w:tc>
          <w:tcPr>
            <w:tcW w:w="992" w:type="dxa"/>
            <w:gridSpan w:val="4"/>
          </w:tcPr>
          <w:p w14:paraId="10BD154C"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40E6B1F1"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6D454044"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14BF691E"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E30537B"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6EFF5645"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49D84E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A01A60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C4A64C1"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7D082BA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3D7ED8D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25BFCA6B" w14:textId="77777777" w:rsidTr="009E22D2">
        <w:trPr>
          <w:trHeight w:val="273"/>
          <w:jc w:val="center"/>
        </w:trPr>
        <w:tc>
          <w:tcPr>
            <w:tcW w:w="488" w:type="dxa"/>
            <w:vMerge/>
            <w:vAlign w:val="center"/>
          </w:tcPr>
          <w:p w14:paraId="685B96FA"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CBBF014" w14:textId="77777777" w:rsidR="004F5EC1" w:rsidRPr="002F658C" w:rsidRDefault="004F5EC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21</w:t>
            </w:r>
          </w:p>
        </w:tc>
        <w:tc>
          <w:tcPr>
            <w:tcW w:w="540" w:type="dxa"/>
            <w:vMerge/>
          </w:tcPr>
          <w:p w14:paraId="70F60162"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28A00FCE" w14:textId="77777777" w:rsidR="004F5EC1" w:rsidRPr="002F658C" w:rsidRDefault="004F5EC1" w:rsidP="0082353D">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音乐分析（二）</w:t>
            </w:r>
          </w:p>
        </w:tc>
        <w:tc>
          <w:tcPr>
            <w:tcW w:w="635" w:type="dxa"/>
            <w:gridSpan w:val="2"/>
            <w:vAlign w:val="center"/>
          </w:tcPr>
          <w:p w14:paraId="1F8B0769" w14:textId="77777777" w:rsidR="004F5EC1" w:rsidRPr="002F658C" w:rsidRDefault="004F5EC1" w:rsidP="0082353D">
            <w:pPr>
              <w:spacing w:line="0" w:lineRule="atLeast"/>
              <w:jc w:val="center"/>
              <w:rPr>
                <w:rFonts w:ascii="仿宋" w:eastAsia="仿宋" w:hAnsi="仿宋"/>
                <w:color w:val="000000" w:themeColor="text1"/>
                <w:sz w:val="18"/>
              </w:rPr>
            </w:pPr>
          </w:p>
        </w:tc>
        <w:tc>
          <w:tcPr>
            <w:tcW w:w="524" w:type="dxa"/>
            <w:gridSpan w:val="2"/>
            <w:vAlign w:val="center"/>
          </w:tcPr>
          <w:p w14:paraId="33A81C1D"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B</w:t>
            </w:r>
          </w:p>
        </w:tc>
        <w:tc>
          <w:tcPr>
            <w:tcW w:w="426" w:type="dxa"/>
            <w:gridSpan w:val="2"/>
            <w:vAlign w:val="center"/>
          </w:tcPr>
          <w:p w14:paraId="534B5DA0" w14:textId="77777777" w:rsidR="004F5EC1" w:rsidRPr="002F658C" w:rsidRDefault="004F5EC1" w:rsidP="004F5EC1">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0D539BD8"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5B8E6357"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42" w:type="dxa"/>
            <w:vAlign w:val="center"/>
          </w:tcPr>
          <w:p w14:paraId="0085F174" w14:textId="77777777" w:rsidR="004F5EC1" w:rsidRPr="002F658C" w:rsidRDefault="004F5EC1" w:rsidP="0082353D">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6</w:t>
            </w:r>
          </w:p>
        </w:tc>
        <w:tc>
          <w:tcPr>
            <w:tcW w:w="992" w:type="dxa"/>
            <w:gridSpan w:val="4"/>
          </w:tcPr>
          <w:p w14:paraId="2D8C9162" w14:textId="77777777" w:rsidR="004F5EC1" w:rsidRPr="002F658C" w:rsidRDefault="004F5EC1" w:rsidP="0082353D">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04B236D2"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3EDC994"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145B0634"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309A301"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23BF13FD"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46E945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13DF71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13D28C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3251A0E6"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00966C2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4941C2BD" w14:textId="77777777" w:rsidTr="009E22D2">
        <w:trPr>
          <w:trHeight w:val="273"/>
          <w:jc w:val="center"/>
        </w:trPr>
        <w:tc>
          <w:tcPr>
            <w:tcW w:w="488" w:type="dxa"/>
            <w:vMerge/>
            <w:vAlign w:val="center"/>
          </w:tcPr>
          <w:p w14:paraId="49C531D4"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2D1577E2" w14:textId="77777777" w:rsidR="004F5EC1" w:rsidRPr="002F658C" w:rsidRDefault="004F5EC1"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22</w:t>
            </w:r>
          </w:p>
        </w:tc>
        <w:tc>
          <w:tcPr>
            <w:tcW w:w="540" w:type="dxa"/>
            <w:vMerge/>
          </w:tcPr>
          <w:p w14:paraId="2BA4DD70"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6ECFDE56" w14:textId="77777777" w:rsidR="004F5EC1" w:rsidRPr="002F658C" w:rsidRDefault="004F5EC1" w:rsidP="0082353D">
            <w:pPr>
              <w:widowControl/>
              <w:spacing w:line="0" w:lineRule="atLeast"/>
              <w:jc w:val="left"/>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高级视唱练耳</w:t>
            </w:r>
          </w:p>
        </w:tc>
        <w:tc>
          <w:tcPr>
            <w:tcW w:w="635" w:type="dxa"/>
            <w:gridSpan w:val="2"/>
            <w:vAlign w:val="center"/>
          </w:tcPr>
          <w:p w14:paraId="3791827A" w14:textId="77777777" w:rsidR="004F5EC1" w:rsidRPr="002F658C" w:rsidRDefault="004F5EC1" w:rsidP="0082353D">
            <w:pPr>
              <w:spacing w:line="240" w:lineRule="exact"/>
              <w:jc w:val="center"/>
              <w:rPr>
                <w:rFonts w:ascii="仿宋" w:eastAsia="仿宋" w:hAnsi="仿宋" w:cs="宋体"/>
                <w:color w:val="000000" w:themeColor="text1"/>
                <w:sz w:val="18"/>
                <w:szCs w:val="18"/>
              </w:rPr>
            </w:pPr>
          </w:p>
        </w:tc>
        <w:tc>
          <w:tcPr>
            <w:tcW w:w="524" w:type="dxa"/>
            <w:gridSpan w:val="2"/>
            <w:vAlign w:val="center"/>
          </w:tcPr>
          <w:p w14:paraId="64475843" w14:textId="77777777" w:rsidR="004F5EC1" w:rsidRPr="002F658C" w:rsidRDefault="004F5EC1" w:rsidP="0082353D">
            <w:pPr>
              <w:spacing w:line="240" w:lineRule="exact"/>
              <w:jc w:val="center"/>
              <w:rPr>
                <w:rFonts w:ascii="仿宋" w:eastAsia="仿宋" w:hAnsi="仿宋" w:cs="宋体"/>
                <w:color w:val="000000" w:themeColor="text1"/>
                <w:sz w:val="18"/>
                <w:szCs w:val="18"/>
              </w:rPr>
            </w:pPr>
            <w:r w:rsidRPr="002F658C">
              <w:rPr>
                <w:rFonts w:ascii="仿宋" w:eastAsia="仿宋" w:hAnsi="仿宋" w:cs="宋体"/>
                <w:color w:val="000000" w:themeColor="text1"/>
                <w:sz w:val="18"/>
                <w:szCs w:val="18"/>
              </w:rPr>
              <w:t>B</w:t>
            </w:r>
          </w:p>
        </w:tc>
        <w:tc>
          <w:tcPr>
            <w:tcW w:w="426" w:type="dxa"/>
            <w:gridSpan w:val="2"/>
            <w:vAlign w:val="center"/>
          </w:tcPr>
          <w:p w14:paraId="2011E94B" w14:textId="77777777" w:rsidR="004F5EC1" w:rsidRPr="002F658C" w:rsidRDefault="004F5EC1" w:rsidP="004F5EC1">
            <w:pPr>
              <w:spacing w:line="24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67" w:type="dxa"/>
            <w:vAlign w:val="center"/>
          </w:tcPr>
          <w:p w14:paraId="6A2FABC0" w14:textId="77777777" w:rsidR="004F5EC1" w:rsidRPr="002F658C" w:rsidRDefault="004F5EC1" w:rsidP="0082353D">
            <w:pPr>
              <w:spacing w:line="240" w:lineRule="exact"/>
              <w:jc w:val="center"/>
              <w:rPr>
                <w:rFonts w:ascii="仿宋" w:eastAsia="仿宋" w:hAnsi="仿宋" w:cs="宋体"/>
                <w:color w:val="000000" w:themeColor="text1"/>
                <w:sz w:val="18"/>
                <w:szCs w:val="18"/>
              </w:rPr>
            </w:pPr>
            <w:r w:rsidRPr="002F658C">
              <w:rPr>
                <w:rFonts w:ascii="仿宋" w:eastAsia="仿宋" w:hAnsi="仿宋" w:cs="宋体"/>
                <w:color w:val="000000" w:themeColor="text1"/>
                <w:sz w:val="18"/>
                <w:szCs w:val="18"/>
              </w:rPr>
              <w:t>32</w:t>
            </w:r>
          </w:p>
        </w:tc>
        <w:tc>
          <w:tcPr>
            <w:tcW w:w="567" w:type="dxa"/>
            <w:vAlign w:val="center"/>
          </w:tcPr>
          <w:p w14:paraId="41DCC5DB" w14:textId="77777777" w:rsidR="004F5EC1" w:rsidRPr="002F658C" w:rsidRDefault="004F5EC1" w:rsidP="0082353D">
            <w:pPr>
              <w:spacing w:line="240" w:lineRule="exact"/>
              <w:jc w:val="center"/>
              <w:rPr>
                <w:rFonts w:ascii="仿宋" w:eastAsia="仿宋" w:hAnsi="仿宋" w:cs="宋体"/>
                <w:color w:val="000000" w:themeColor="text1"/>
                <w:sz w:val="18"/>
                <w:szCs w:val="18"/>
              </w:rPr>
            </w:pPr>
            <w:r w:rsidRPr="002F658C">
              <w:rPr>
                <w:rFonts w:ascii="仿宋" w:eastAsia="仿宋" w:hAnsi="仿宋" w:cs="宋体"/>
                <w:color w:val="000000" w:themeColor="text1"/>
                <w:sz w:val="18"/>
                <w:szCs w:val="18"/>
              </w:rPr>
              <w:t>28</w:t>
            </w:r>
          </w:p>
        </w:tc>
        <w:tc>
          <w:tcPr>
            <w:tcW w:w="542" w:type="dxa"/>
            <w:vAlign w:val="center"/>
          </w:tcPr>
          <w:p w14:paraId="4D9F4BFB" w14:textId="77777777" w:rsidR="004F5EC1" w:rsidRPr="002F658C" w:rsidRDefault="004F5EC1" w:rsidP="0082353D">
            <w:pPr>
              <w:spacing w:line="240" w:lineRule="exact"/>
              <w:jc w:val="center"/>
              <w:rPr>
                <w:rFonts w:ascii="仿宋" w:eastAsia="仿宋" w:hAnsi="仿宋" w:cs="宋体"/>
                <w:color w:val="000000" w:themeColor="text1"/>
                <w:sz w:val="18"/>
                <w:szCs w:val="18"/>
              </w:rPr>
            </w:pPr>
            <w:r w:rsidRPr="002F658C">
              <w:rPr>
                <w:rFonts w:ascii="仿宋" w:eastAsia="仿宋" w:hAnsi="仿宋" w:cs="宋体"/>
                <w:color w:val="000000" w:themeColor="text1"/>
                <w:sz w:val="18"/>
                <w:szCs w:val="18"/>
              </w:rPr>
              <w:t>4</w:t>
            </w:r>
          </w:p>
        </w:tc>
        <w:tc>
          <w:tcPr>
            <w:tcW w:w="992" w:type="dxa"/>
            <w:gridSpan w:val="4"/>
            <w:vAlign w:val="center"/>
          </w:tcPr>
          <w:p w14:paraId="7332CBD3" w14:textId="77777777" w:rsidR="004F5EC1" w:rsidRPr="002F658C" w:rsidRDefault="004F5EC1" w:rsidP="0082353D">
            <w:pPr>
              <w:spacing w:line="240" w:lineRule="exact"/>
              <w:jc w:val="center"/>
              <w:rPr>
                <w:rFonts w:ascii="仿宋" w:eastAsia="仿宋" w:hAnsi="仿宋" w:cs="宋体"/>
                <w:color w:val="000000"/>
                <w:sz w:val="15"/>
                <w:szCs w:val="15"/>
              </w:rPr>
            </w:pPr>
            <w:r w:rsidRPr="002F658C">
              <w:rPr>
                <w:rFonts w:ascii="仿宋" w:eastAsia="仿宋" w:hAnsi="仿宋" w:cs="宋体" w:hint="eastAsia"/>
                <w:color w:val="000000"/>
                <w:sz w:val="15"/>
                <w:szCs w:val="15"/>
              </w:rPr>
              <w:t>考试</w:t>
            </w:r>
            <w:r w:rsidRPr="002F658C">
              <w:rPr>
                <w:rFonts w:ascii="仿宋" w:eastAsia="仿宋" w:hAnsi="仿宋" w:cs="宋体"/>
                <w:color w:val="000000"/>
                <w:sz w:val="15"/>
                <w:szCs w:val="15"/>
              </w:rPr>
              <w:t>/</w:t>
            </w:r>
            <w:r w:rsidRPr="002F658C">
              <w:rPr>
                <w:rFonts w:ascii="仿宋" w:eastAsia="仿宋" w:hAnsi="仿宋" w:cs="宋体" w:hint="eastAsia"/>
                <w:color w:val="000000"/>
                <w:sz w:val="15"/>
                <w:szCs w:val="15"/>
              </w:rPr>
              <w:t>考查</w:t>
            </w:r>
          </w:p>
        </w:tc>
        <w:tc>
          <w:tcPr>
            <w:tcW w:w="567" w:type="dxa"/>
            <w:gridSpan w:val="2"/>
            <w:vAlign w:val="center"/>
          </w:tcPr>
          <w:p w14:paraId="7EC25037"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F8C43D7"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431384AB"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5ED56DC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3CE2884C"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993AD3D"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169F101"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84F5FCC"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081AE3F0"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0AA724F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1A487CFB" w14:textId="77777777" w:rsidTr="009E22D2">
        <w:trPr>
          <w:trHeight w:val="273"/>
          <w:jc w:val="center"/>
        </w:trPr>
        <w:tc>
          <w:tcPr>
            <w:tcW w:w="488" w:type="dxa"/>
            <w:vMerge/>
            <w:vAlign w:val="center"/>
          </w:tcPr>
          <w:p w14:paraId="7AD8B089"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5F97CD7" w14:textId="77777777" w:rsidR="004F5EC1" w:rsidRPr="002F658C" w:rsidRDefault="009E22D2"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23</w:t>
            </w:r>
          </w:p>
        </w:tc>
        <w:tc>
          <w:tcPr>
            <w:tcW w:w="540" w:type="dxa"/>
            <w:vMerge w:val="restart"/>
            <w:vAlign w:val="center"/>
          </w:tcPr>
          <w:p w14:paraId="2F3734B9" w14:textId="77777777" w:rsidR="004F5EC1" w:rsidRPr="002F658C" w:rsidRDefault="004F5EC1" w:rsidP="00802C7E">
            <w:pPr>
              <w:jc w:val="center"/>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模块课2</w:t>
            </w:r>
          </w:p>
        </w:tc>
        <w:tc>
          <w:tcPr>
            <w:tcW w:w="1565" w:type="dxa"/>
            <w:gridSpan w:val="2"/>
            <w:vAlign w:val="center"/>
          </w:tcPr>
          <w:p w14:paraId="73EE7745" w14:textId="77777777" w:rsidR="004F5EC1" w:rsidRPr="002F658C" w:rsidRDefault="004F5EC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单项重奏课</w:t>
            </w:r>
          </w:p>
        </w:tc>
        <w:tc>
          <w:tcPr>
            <w:tcW w:w="635" w:type="dxa"/>
            <w:gridSpan w:val="2"/>
            <w:vAlign w:val="center"/>
          </w:tcPr>
          <w:p w14:paraId="1E6278A5" w14:textId="77777777" w:rsidR="004F5EC1" w:rsidRPr="002F658C" w:rsidRDefault="004F5EC1" w:rsidP="00802C7E">
            <w:pPr>
              <w:rPr>
                <w:rFonts w:ascii="仿宋" w:eastAsia="仿宋" w:hAnsi="仿宋" w:cs="宋体"/>
                <w:color w:val="000000" w:themeColor="text1"/>
                <w:sz w:val="11"/>
                <w:szCs w:val="11"/>
              </w:rPr>
            </w:pPr>
          </w:p>
        </w:tc>
        <w:tc>
          <w:tcPr>
            <w:tcW w:w="524" w:type="dxa"/>
            <w:gridSpan w:val="2"/>
            <w:vAlign w:val="center"/>
          </w:tcPr>
          <w:p w14:paraId="42BB1F0B"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vAlign w:val="center"/>
          </w:tcPr>
          <w:p w14:paraId="1FA2BF51" w14:textId="77777777" w:rsidR="004F5EC1" w:rsidRPr="002F658C" w:rsidRDefault="004F5EC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4192437E"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2334140A" w14:textId="77777777" w:rsidR="004F5EC1" w:rsidRPr="002F658C" w:rsidRDefault="004F5EC1" w:rsidP="00802C7E">
            <w:pPr>
              <w:spacing w:line="200" w:lineRule="exact"/>
              <w:jc w:val="center"/>
              <w:rPr>
                <w:rFonts w:ascii="仿宋" w:eastAsia="仿宋" w:hAnsi="仿宋" w:cs="宋体"/>
                <w:color w:val="000000" w:themeColor="text1"/>
                <w:sz w:val="18"/>
                <w:szCs w:val="18"/>
              </w:rPr>
            </w:pPr>
          </w:p>
        </w:tc>
        <w:tc>
          <w:tcPr>
            <w:tcW w:w="542" w:type="dxa"/>
            <w:vAlign w:val="center"/>
          </w:tcPr>
          <w:p w14:paraId="1FF18041"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92" w:type="dxa"/>
            <w:gridSpan w:val="4"/>
            <w:vAlign w:val="center"/>
          </w:tcPr>
          <w:p w14:paraId="0ED1EF12" w14:textId="77777777" w:rsidR="004F5EC1" w:rsidRPr="002F658C" w:rsidRDefault="004F5EC1"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6CD3485"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964A7E3"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15897394"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5523AC8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549DFCD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BF8FF5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A67D05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BB18F58"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15D52413"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2CD59F2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0D35FBE3" w14:textId="77777777" w:rsidTr="009E22D2">
        <w:trPr>
          <w:trHeight w:val="273"/>
          <w:jc w:val="center"/>
        </w:trPr>
        <w:tc>
          <w:tcPr>
            <w:tcW w:w="488" w:type="dxa"/>
            <w:vMerge/>
            <w:vAlign w:val="center"/>
          </w:tcPr>
          <w:p w14:paraId="69EF77C8"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22D32241" w14:textId="77777777" w:rsidR="004F5EC1" w:rsidRPr="002F658C" w:rsidRDefault="009E22D2"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24</w:t>
            </w:r>
          </w:p>
        </w:tc>
        <w:tc>
          <w:tcPr>
            <w:tcW w:w="540" w:type="dxa"/>
            <w:vMerge/>
          </w:tcPr>
          <w:p w14:paraId="18D5CEFD"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5D727C4D" w14:textId="77777777" w:rsidR="004F5EC1" w:rsidRPr="002F658C" w:rsidRDefault="004F5EC1" w:rsidP="00802C7E">
            <w:pPr>
              <w:jc w:val="left"/>
              <w:rPr>
                <w:rFonts w:ascii="仿宋" w:eastAsia="仿宋" w:hAnsi="仿宋"/>
                <w:color w:val="000000" w:themeColor="text1"/>
                <w:sz w:val="18"/>
                <w:szCs w:val="18"/>
              </w:rPr>
            </w:pPr>
            <w:r w:rsidRPr="002F658C">
              <w:rPr>
                <w:rFonts w:ascii="仿宋" w:eastAsia="仿宋" w:hAnsi="仿宋" w:cs="宋体" w:hint="eastAsia"/>
                <w:color w:val="000000" w:themeColor="text1"/>
                <w:sz w:val="18"/>
                <w:szCs w:val="18"/>
              </w:rPr>
              <w:t>礼仪之乐</w:t>
            </w:r>
          </w:p>
        </w:tc>
        <w:tc>
          <w:tcPr>
            <w:tcW w:w="635" w:type="dxa"/>
            <w:gridSpan w:val="2"/>
            <w:vAlign w:val="center"/>
          </w:tcPr>
          <w:p w14:paraId="0C177F40" w14:textId="77777777" w:rsidR="004F5EC1" w:rsidRPr="002F658C" w:rsidRDefault="004F5EC1" w:rsidP="00802C7E">
            <w:pPr>
              <w:rPr>
                <w:rFonts w:ascii="仿宋" w:eastAsia="仿宋" w:hAnsi="仿宋" w:cs="宋体"/>
                <w:color w:val="000000" w:themeColor="text1"/>
                <w:sz w:val="11"/>
                <w:szCs w:val="11"/>
              </w:rPr>
            </w:pPr>
          </w:p>
        </w:tc>
        <w:tc>
          <w:tcPr>
            <w:tcW w:w="524" w:type="dxa"/>
            <w:gridSpan w:val="2"/>
            <w:vAlign w:val="center"/>
          </w:tcPr>
          <w:p w14:paraId="7C797597"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vAlign w:val="center"/>
          </w:tcPr>
          <w:p w14:paraId="5AA11CA9" w14:textId="77777777" w:rsidR="004F5EC1" w:rsidRPr="002F658C" w:rsidRDefault="004F5EC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71D57481"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24E37565" w14:textId="77777777" w:rsidR="004F5EC1" w:rsidRPr="002F658C" w:rsidRDefault="004F5EC1" w:rsidP="00802C7E">
            <w:pPr>
              <w:spacing w:line="200" w:lineRule="exact"/>
              <w:jc w:val="center"/>
              <w:rPr>
                <w:rFonts w:ascii="仿宋" w:eastAsia="仿宋" w:hAnsi="仿宋" w:cs="宋体"/>
                <w:color w:val="000000" w:themeColor="text1"/>
                <w:sz w:val="18"/>
                <w:szCs w:val="18"/>
              </w:rPr>
            </w:pPr>
          </w:p>
        </w:tc>
        <w:tc>
          <w:tcPr>
            <w:tcW w:w="542" w:type="dxa"/>
            <w:vAlign w:val="center"/>
          </w:tcPr>
          <w:p w14:paraId="451B7956"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92" w:type="dxa"/>
            <w:gridSpan w:val="4"/>
            <w:vAlign w:val="center"/>
          </w:tcPr>
          <w:p w14:paraId="4A0AA352" w14:textId="77777777" w:rsidR="004F5EC1" w:rsidRPr="002F658C" w:rsidRDefault="004F5EC1"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15285AC8"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82F63E7"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5D186610"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C10692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6C9EC1E0"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1809DD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E353247"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9D6A576"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7A966745"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7704C63D"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4F5EC1" w:rsidRPr="002F658C" w14:paraId="016BB1D0" w14:textId="77777777" w:rsidTr="009E22D2">
        <w:trPr>
          <w:trHeight w:val="273"/>
          <w:jc w:val="center"/>
        </w:trPr>
        <w:tc>
          <w:tcPr>
            <w:tcW w:w="488" w:type="dxa"/>
            <w:vMerge/>
            <w:vAlign w:val="center"/>
          </w:tcPr>
          <w:p w14:paraId="6B0CF254"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AB96990" w14:textId="77777777" w:rsidR="004F5EC1" w:rsidRPr="002F658C" w:rsidRDefault="009E22D2" w:rsidP="00A96D2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25</w:t>
            </w:r>
          </w:p>
        </w:tc>
        <w:tc>
          <w:tcPr>
            <w:tcW w:w="540" w:type="dxa"/>
            <w:vMerge/>
          </w:tcPr>
          <w:p w14:paraId="6613ACA0" w14:textId="77777777" w:rsidR="004F5EC1" w:rsidRPr="002F658C" w:rsidRDefault="004F5EC1" w:rsidP="00802C7E">
            <w:pPr>
              <w:jc w:val="center"/>
              <w:rPr>
                <w:rFonts w:ascii="仿宋" w:eastAsia="仿宋" w:hAnsi="仿宋"/>
                <w:color w:val="000000" w:themeColor="text1"/>
                <w:sz w:val="18"/>
                <w:szCs w:val="18"/>
              </w:rPr>
            </w:pPr>
          </w:p>
        </w:tc>
        <w:tc>
          <w:tcPr>
            <w:tcW w:w="1565" w:type="dxa"/>
            <w:gridSpan w:val="2"/>
            <w:vAlign w:val="center"/>
          </w:tcPr>
          <w:p w14:paraId="1BD264DF" w14:textId="77777777" w:rsidR="004F5EC1" w:rsidRPr="002F658C" w:rsidRDefault="004F5EC1"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民族弓弦乐器演奏与鉴赏（一）</w:t>
            </w:r>
          </w:p>
        </w:tc>
        <w:tc>
          <w:tcPr>
            <w:tcW w:w="635" w:type="dxa"/>
            <w:gridSpan w:val="2"/>
            <w:vAlign w:val="center"/>
          </w:tcPr>
          <w:p w14:paraId="71748451" w14:textId="77777777" w:rsidR="004F5EC1" w:rsidRPr="002F658C" w:rsidRDefault="004F5EC1" w:rsidP="00802C7E">
            <w:pPr>
              <w:rPr>
                <w:rFonts w:ascii="仿宋" w:eastAsia="仿宋" w:hAnsi="仿宋" w:cs="宋体"/>
                <w:color w:val="000000" w:themeColor="text1"/>
                <w:sz w:val="11"/>
                <w:szCs w:val="11"/>
              </w:rPr>
            </w:pPr>
          </w:p>
        </w:tc>
        <w:tc>
          <w:tcPr>
            <w:tcW w:w="524" w:type="dxa"/>
            <w:gridSpan w:val="2"/>
            <w:vAlign w:val="center"/>
          </w:tcPr>
          <w:p w14:paraId="1E05184E"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vAlign w:val="center"/>
          </w:tcPr>
          <w:p w14:paraId="44822BFF" w14:textId="77777777" w:rsidR="004F5EC1" w:rsidRPr="002F658C" w:rsidRDefault="004F5EC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50DEB04D"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0A1E4B93" w14:textId="77777777" w:rsidR="004F5EC1" w:rsidRPr="002F658C" w:rsidRDefault="004F5EC1" w:rsidP="00802C7E">
            <w:pPr>
              <w:spacing w:line="200" w:lineRule="exact"/>
              <w:jc w:val="center"/>
              <w:rPr>
                <w:rFonts w:ascii="仿宋" w:eastAsia="仿宋" w:hAnsi="仿宋" w:cs="宋体"/>
                <w:color w:val="000000" w:themeColor="text1"/>
                <w:sz w:val="18"/>
                <w:szCs w:val="18"/>
              </w:rPr>
            </w:pPr>
          </w:p>
        </w:tc>
        <w:tc>
          <w:tcPr>
            <w:tcW w:w="542" w:type="dxa"/>
            <w:vAlign w:val="center"/>
          </w:tcPr>
          <w:p w14:paraId="4745F276" w14:textId="77777777" w:rsidR="004F5EC1" w:rsidRPr="002F658C" w:rsidRDefault="004F5EC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92" w:type="dxa"/>
            <w:gridSpan w:val="4"/>
            <w:vAlign w:val="center"/>
          </w:tcPr>
          <w:p w14:paraId="61736B36" w14:textId="77777777" w:rsidR="004F5EC1" w:rsidRPr="002F658C" w:rsidRDefault="004F5EC1"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3E4E85C"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FB2E0EC"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2C6B8CDC" w14:textId="77777777" w:rsidR="004F5EC1" w:rsidRPr="002F658C" w:rsidRDefault="004F5EC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507A692"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018DEFEE"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D3A3C7A"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E2EE4F1"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811E7EF"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11FBBBBB"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015DAABC" w14:textId="77777777" w:rsidR="004F5EC1" w:rsidRPr="002F658C" w:rsidRDefault="004F5EC1" w:rsidP="00802C7E">
            <w:pPr>
              <w:widowControl/>
              <w:spacing w:line="0" w:lineRule="atLeast"/>
              <w:jc w:val="center"/>
              <w:rPr>
                <w:rFonts w:ascii="仿宋" w:eastAsia="仿宋" w:hAnsi="仿宋"/>
                <w:color w:val="000000" w:themeColor="text1"/>
                <w:kern w:val="0"/>
                <w:sz w:val="18"/>
              </w:rPr>
            </w:pPr>
          </w:p>
        </w:tc>
      </w:tr>
      <w:tr w:rsidR="009E22D2" w:rsidRPr="002F658C" w14:paraId="304EBC10" w14:textId="77777777" w:rsidTr="009E22D2">
        <w:trPr>
          <w:trHeight w:val="273"/>
          <w:jc w:val="center"/>
        </w:trPr>
        <w:tc>
          <w:tcPr>
            <w:tcW w:w="488" w:type="dxa"/>
            <w:vMerge/>
            <w:vAlign w:val="center"/>
          </w:tcPr>
          <w:p w14:paraId="1B911EEE"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422" w:type="dxa"/>
            <w:vAlign w:val="center"/>
          </w:tcPr>
          <w:p w14:paraId="295C4F70" w14:textId="77777777" w:rsidR="009E22D2" w:rsidRPr="002F658C" w:rsidRDefault="009E22D2"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26</w:t>
            </w:r>
          </w:p>
        </w:tc>
        <w:tc>
          <w:tcPr>
            <w:tcW w:w="540" w:type="dxa"/>
            <w:vMerge/>
          </w:tcPr>
          <w:p w14:paraId="55604501" w14:textId="77777777" w:rsidR="009E22D2" w:rsidRPr="002F658C" w:rsidRDefault="009E22D2" w:rsidP="00802C7E">
            <w:pPr>
              <w:jc w:val="center"/>
              <w:rPr>
                <w:rFonts w:ascii="仿宋" w:eastAsia="仿宋" w:hAnsi="仿宋"/>
                <w:color w:val="000000" w:themeColor="text1"/>
                <w:sz w:val="18"/>
                <w:szCs w:val="18"/>
              </w:rPr>
            </w:pPr>
          </w:p>
        </w:tc>
        <w:tc>
          <w:tcPr>
            <w:tcW w:w="1565" w:type="dxa"/>
            <w:gridSpan w:val="2"/>
            <w:vAlign w:val="center"/>
          </w:tcPr>
          <w:p w14:paraId="69441A3B" w14:textId="77777777" w:rsidR="009E22D2" w:rsidRPr="002F658C" w:rsidRDefault="009E22D2"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民族弓弦乐器演奏与鉴赏（二）</w:t>
            </w:r>
          </w:p>
        </w:tc>
        <w:tc>
          <w:tcPr>
            <w:tcW w:w="635" w:type="dxa"/>
            <w:gridSpan w:val="2"/>
            <w:vAlign w:val="center"/>
          </w:tcPr>
          <w:p w14:paraId="74AF29F0" w14:textId="77777777" w:rsidR="009E22D2" w:rsidRPr="002F658C" w:rsidRDefault="009E22D2" w:rsidP="00802C7E">
            <w:pPr>
              <w:rPr>
                <w:rFonts w:ascii="仿宋" w:eastAsia="仿宋" w:hAnsi="仿宋" w:cs="宋体"/>
                <w:color w:val="000000" w:themeColor="text1"/>
                <w:sz w:val="11"/>
                <w:szCs w:val="11"/>
              </w:rPr>
            </w:pPr>
          </w:p>
        </w:tc>
        <w:tc>
          <w:tcPr>
            <w:tcW w:w="524" w:type="dxa"/>
            <w:gridSpan w:val="2"/>
            <w:vAlign w:val="center"/>
          </w:tcPr>
          <w:p w14:paraId="7EE8DA97" w14:textId="77777777" w:rsidR="009E22D2" w:rsidRPr="002F658C" w:rsidRDefault="009E22D2"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vAlign w:val="center"/>
          </w:tcPr>
          <w:p w14:paraId="4616BD2E" w14:textId="77777777" w:rsidR="009E22D2" w:rsidRPr="002F658C" w:rsidRDefault="009E22D2"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67" w:type="dxa"/>
            <w:vAlign w:val="center"/>
          </w:tcPr>
          <w:p w14:paraId="71645DF5" w14:textId="77777777" w:rsidR="009E22D2" w:rsidRPr="002F658C" w:rsidRDefault="009E22D2"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32756E73" w14:textId="77777777" w:rsidR="009E22D2" w:rsidRPr="002F658C" w:rsidRDefault="009E22D2" w:rsidP="00802C7E">
            <w:pPr>
              <w:spacing w:line="200" w:lineRule="exact"/>
              <w:jc w:val="center"/>
              <w:rPr>
                <w:rFonts w:ascii="仿宋" w:eastAsia="仿宋" w:hAnsi="仿宋" w:cs="宋体"/>
                <w:color w:val="000000" w:themeColor="text1"/>
                <w:sz w:val="18"/>
                <w:szCs w:val="18"/>
              </w:rPr>
            </w:pPr>
          </w:p>
        </w:tc>
        <w:tc>
          <w:tcPr>
            <w:tcW w:w="542" w:type="dxa"/>
            <w:vAlign w:val="center"/>
          </w:tcPr>
          <w:p w14:paraId="5E1B01B9" w14:textId="77777777" w:rsidR="009E22D2" w:rsidRPr="002F658C" w:rsidRDefault="009E22D2"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92" w:type="dxa"/>
            <w:gridSpan w:val="4"/>
            <w:vAlign w:val="center"/>
          </w:tcPr>
          <w:p w14:paraId="4D1E0F24" w14:textId="77777777" w:rsidR="009E22D2" w:rsidRPr="002F658C" w:rsidRDefault="009E22D2" w:rsidP="00802C7E">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1537B85D"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5A88AEC"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7DE64FFB"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7973EA2"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504A7670"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3AE7942"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76EB942"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DC6027A"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5059D291"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20EFF31F"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r>
      <w:tr w:rsidR="009E22D2" w:rsidRPr="002F658C" w14:paraId="4C7E91E7" w14:textId="77777777" w:rsidTr="009E22D2">
        <w:trPr>
          <w:trHeight w:val="273"/>
          <w:jc w:val="center"/>
        </w:trPr>
        <w:tc>
          <w:tcPr>
            <w:tcW w:w="488" w:type="dxa"/>
            <w:vMerge/>
            <w:vAlign w:val="center"/>
          </w:tcPr>
          <w:p w14:paraId="57917672"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422" w:type="dxa"/>
            <w:vAlign w:val="center"/>
          </w:tcPr>
          <w:p w14:paraId="0279DBF1" w14:textId="77777777" w:rsidR="009E22D2" w:rsidRPr="002F658C" w:rsidRDefault="009E22D2"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27</w:t>
            </w:r>
          </w:p>
        </w:tc>
        <w:tc>
          <w:tcPr>
            <w:tcW w:w="540" w:type="dxa"/>
            <w:vMerge/>
          </w:tcPr>
          <w:p w14:paraId="17F76EF1" w14:textId="77777777" w:rsidR="009E22D2" w:rsidRPr="002F658C" w:rsidRDefault="009E22D2" w:rsidP="00802C7E">
            <w:pPr>
              <w:jc w:val="center"/>
              <w:rPr>
                <w:rFonts w:ascii="仿宋" w:eastAsia="仿宋" w:hAnsi="仿宋"/>
                <w:color w:val="000000" w:themeColor="text1"/>
                <w:sz w:val="18"/>
                <w:szCs w:val="18"/>
              </w:rPr>
            </w:pPr>
          </w:p>
        </w:tc>
        <w:tc>
          <w:tcPr>
            <w:tcW w:w="1565" w:type="dxa"/>
            <w:gridSpan w:val="2"/>
            <w:vAlign w:val="center"/>
          </w:tcPr>
          <w:p w14:paraId="0A67C47C" w14:textId="77777777" w:rsidR="009E22D2" w:rsidRPr="00D87DB4" w:rsidRDefault="009E22D2" w:rsidP="00802C7E">
            <w:pPr>
              <w:widowControl/>
              <w:spacing w:line="0" w:lineRule="atLeast"/>
              <w:jc w:val="left"/>
              <w:rPr>
                <w:rFonts w:ascii="仿宋" w:eastAsia="仿宋" w:hAnsi="仿宋"/>
                <w:color w:val="000000" w:themeColor="text1"/>
                <w:kern w:val="0"/>
                <w:sz w:val="18"/>
              </w:rPr>
            </w:pPr>
            <w:r w:rsidRPr="00D87DB4">
              <w:rPr>
                <w:rFonts w:ascii="仿宋" w:eastAsia="仿宋" w:hAnsi="仿宋" w:hint="eastAsia"/>
                <w:color w:val="000000" w:themeColor="text1"/>
                <w:kern w:val="0"/>
                <w:sz w:val="18"/>
              </w:rPr>
              <w:t>越剧音乐史（一）</w:t>
            </w:r>
          </w:p>
        </w:tc>
        <w:tc>
          <w:tcPr>
            <w:tcW w:w="635" w:type="dxa"/>
            <w:gridSpan w:val="2"/>
            <w:vAlign w:val="center"/>
          </w:tcPr>
          <w:p w14:paraId="49E9849D" w14:textId="77777777" w:rsidR="009E22D2" w:rsidRPr="002F658C" w:rsidRDefault="009E22D2" w:rsidP="00802C7E">
            <w:pPr>
              <w:spacing w:line="0" w:lineRule="atLeast"/>
              <w:jc w:val="center"/>
              <w:rPr>
                <w:rFonts w:ascii="仿宋" w:eastAsia="仿宋" w:hAnsi="仿宋"/>
                <w:color w:val="000000" w:themeColor="text1"/>
                <w:sz w:val="18"/>
              </w:rPr>
            </w:pPr>
          </w:p>
        </w:tc>
        <w:tc>
          <w:tcPr>
            <w:tcW w:w="524" w:type="dxa"/>
            <w:gridSpan w:val="2"/>
            <w:vAlign w:val="center"/>
          </w:tcPr>
          <w:p w14:paraId="1E916463"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A</w:t>
            </w:r>
          </w:p>
        </w:tc>
        <w:tc>
          <w:tcPr>
            <w:tcW w:w="426" w:type="dxa"/>
            <w:gridSpan w:val="2"/>
            <w:vAlign w:val="center"/>
          </w:tcPr>
          <w:p w14:paraId="4AC4EC47"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7FA9301D"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vAlign w:val="center"/>
          </w:tcPr>
          <w:p w14:paraId="18A7BDF3"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42" w:type="dxa"/>
            <w:vAlign w:val="center"/>
          </w:tcPr>
          <w:p w14:paraId="762EDF07" w14:textId="77777777" w:rsidR="009E22D2" w:rsidRPr="002F658C" w:rsidRDefault="009E22D2" w:rsidP="00802C7E">
            <w:pPr>
              <w:spacing w:line="0" w:lineRule="atLeast"/>
              <w:rPr>
                <w:rFonts w:ascii="仿宋" w:eastAsia="仿宋" w:hAnsi="仿宋"/>
                <w:color w:val="000000" w:themeColor="text1"/>
                <w:sz w:val="18"/>
              </w:rPr>
            </w:pPr>
          </w:p>
        </w:tc>
        <w:tc>
          <w:tcPr>
            <w:tcW w:w="992" w:type="dxa"/>
            <w:gridSpan w:val="4"/>
          </w:tcPr>
          <w:p w14:paraId="7F2F01E1" w14:textId="77777777" w:rsidR="009E22D2" w:rsidRPr="002F658C" w:rsidRDefault="009E22D2" w:rsidP="00802C7E">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49681C22"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3A0C26E2"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7F3C8078"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4F1969AA"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1CF77228"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BE32260"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3AA9F68"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3B22D27"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557AF8E0"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69AA7CB1"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r>
      <w:tr w:rsidR="009E22D2" w:rsidRPr="002F658C" w14:paraId="4773B898" w14:textId="77777777" w:rsidTr="009E22D2">
        <w:trPr>
          <w:trHeight w:val="273"/>
          <w:jc w:val="center"/>
        </w:trPr>
        <w:tc>
          <w:tcPr>
            <w:tcW w:w="488" w:type="dxa"/>
            <w:vMerge/>
            <w:vAlign w:val="center"/>
          </w:tcPr>
          <w:p w14:paraId="2EB03192"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422" w:type="dxa"/>
            <w:vAlign w:val="center"/>
          </w:tcPr>
          <w:p w14:paraId="386A8209" w14:textId="77777777" w:rsidR="009E22D2" w:rsidRPr="002F658C" w:rsidRDefault="009E22D2"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28</w:t>
            </w:r>
          </w:p>
        </w:tc>
        <w:tc>
          <w:tcPr>
            <w:tcW w:w="540" w:type="dxa"/>
            <w:vMerge/>
          </w:tcPr>
          <w:p w14:paraId="690B5E7F" w14:textId="77777777" w:rsidR="009E22D2" w:rsidRPr="002F658C" w:rsidRDefault="009E22D2" w:rsidP="00802C7E">
            <w:pPr>
              <w:jc w:val="center"/>
              <w:rPr>
                <w:rFonts w:ascii="仿宋" w:eastAsia="仿宋" w:hAnsi="仿宋"/>
                <w:color w:val="000000" w:themeColor="text1"/>
                <w:sz w:val="18"/>
                <w:szCs w:val="18"/>
              </w:rPr>
            </w:pPr>
          </w:p>
        </w:tc>
        <w:tc>
          <w:tcPr>
            <w:tcW w:w="1565" w:type="dxa"/>
            <w:gridSpan w:val="2"/>
            <w:vAlign w:val="center"/>
          </w:tcPr>
          <w:p w14:paraId="7435160F" w14:textId="77777777" w:rsidR="009E22D2" w:rsidRPr="00D87DB4" w:rsidRDefault="009E22D2" w:rsidP="00802C7E">
            <w:pPr>
              <w:widowControl/>
              <w:spacing w:line="0" w:lineRule="atLeast"/>
              <w:jc w:val="left"/>
              <w:rPr>
                <w:rFonts w:ascii="仿宋" w:eastAsia="仿宋" w:hAnsi="仿宋"/>
                <w:color w:val="000000" w:themeColor="text1"/>
                <w:kern w:val="0"/>
                <w:sz w:val="18"/>
              </w:rPr>
            </w:pPr>
            <w:r w:rsidRPr="00D87DB4">
              <w:rPr>
                <w:rFonts w:ascii="仿宋" w:eastAsia="仿宋" w:hAnsi="仿宋" w:hint="eastAsia"/>
                <w:color w:val="000000" w:themeColor="text1"/>
                <w:kern w:val="0"/>
                <w:sz w:val="18"/>
              </w:rPr>
              <w:t>越剧音乐史（二）</w:t>
            </w:r>
          </w:p>
        </w:tc>
        <w:tc>
          <w:tcPr>
            <w:tcW w:w="635" w:type="dxa"/>
            <w:gridSpan w:val="2"/>
            <w:vAlign w:val="center"/>
          </w:tcPr>
          <w:p w14:paraId="339C3B2E" w14:textId="77777777" w:rsidR="009E22D2" w:rsidRPr="002F658C" w:rsidRDefault="009E22D2" w:rsidP="00802C7E">
            <w:pPr>
              <w:spacing w:line="0" w:lineRule="atLeast"/>
              <w:jc w:val="center"/>
              <w:rPr>
                <w:rFonts w:ascii="仿宋" w:eastAsia="仿宋" w:hAnsi="仿宋"/>
                <w:color w:val="000000" w:themeColor="text1"/>
                <w:sz w:val="18"/>
              </w:rPr>
            </w:pPr>
          </w:p>
        </w:tc>
        <w:tc>
          <w:tcPr>
            <w:tcW w:w="524" w:type="dxa"/>
            <w:gridSpan w:val="2"/>
            <w:vAlign w:val="center"/>
          </w:tcPr>
          <w:p w14:paraId="0B9725C3"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A</w:t>
            </w:r>
          </w:p>
        </w:tc>
        <w:tc>
          <w:tcPr>
            <w:tcW w:w="426" w:type="dxa"/>
            <w:gridSpan w:val="2"/>
            <w:vAlign w:val="center"/>
          </w:tcPr>
          <w:p w14:paraId="40905958"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7CC064F3"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7BEDB243"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42" w:type="dxa"/>
            <w:vAlign w:val="center"/>
          </w:tcPr>
          <w:p w14:paraId="68DCBB6F" w14:textId="77777777" w:rsidR="009E22D2" w:rsidRPr="002F658C" w:rsidRDefault="009E22D2" w:rsidP="00802C7E">
            <w:pPr>
              <w:spacing w:line="0" w:lineRule="atLeast"/>
              <w:rPr>
                <w:rFonts w:ascii="仿宋" w:eastAsia="仿宋" w:hAnsi="仿宋"/>
                <w:color w:val="000000" w:themeColor="text1"/>
                <w:sz w:val="18"/>
              </w:rPr>
            </w:pPr>
          </w:p>
        </w:tc>
        <w:tc>
          <w:tcPr>
            <w:tcW w:w="992" w:type="dxa"/>
            <w:gridSpan w:val="4"/>
          </w:tcPr>
          <w:p w14:paraId="770F7E58" w14:textId="77777777" w:rsidR="009E22D2" w:rsidRPr="002F658C" w:rsidRDefault="009E22D2" w:rsidP="00802C7E">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86EDAD3"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3FCD9703"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4D271712"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6FACE43A"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56BC8B57"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A3A75A1"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FBF5FFA"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BD1E663"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3E806BBC"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5FB1EA3B"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r>
      <w:tr w:rsidR="009E22D2" w:rsidRPr="002F658C" w14:paraId="25ACC2EA" w14:textId="77777777" w:rsidTr="009E22D2">
        <w:trPr>
          <w:trHeight w:val="273"/>
          <w:jc w:val="center"/>
        </w:trPr>
        <w:tc>
          <w:tcPr>
            <w:tcW w:w="488" w:type="dxa"/>
            <w:vMerge/>
            <w:vAlign w:val="center"/>
          </w:tcPr>
          <w:p w14:paraId="3D7D6CEB"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422" w:type="dxa"/>
            <w:vAlign w:val="center"/>
          </w:tcPr>
          <w:p w14:paraId="0FC85B13" w14:textId="77777777" w:rsidR="009E22D2" w:rsidRPr="002F658C" w:rsidRDefault="009E22D2"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29</w:t>
            </w:r>
          </w:p>
        </w:tc>
        <w:tc>
          <w:tcPr>
            <w:tcW w:w="540" w:type="dxa"/>
            <w:vMerge/>
          </w:tcPr>
          <w:p w14:paraId="145AAA5E" w14:textId="77777777" w:rsidR="009E22D2" w:rsidRPr="002F658C" w:rsidRDefault="009E22D2" w:rsidP="00802C7E">
            <w:pPr>
              <w:jc w:val="center"/>
              <w:rPr>
                <w:rFonts w:ascii="仿宋" w:eastAsia="仿宋" w:hAnsi="仿宋"/>
                <w:color w:val="000000" w:themeColor="text1"/>
                <w:sz w:val="18"/>
                <w:szCs w:val="18"/>
              </w:rPr>
            </w:pPr>
          </w:p>
        </w:tc>
        <w:tc>
          <w:tcPr>
            <w:tcW w:w="1565" w:type="dxa"/>
            <w:gridSpan w:val="2"/>
            <w:vAlign w:val="center"/>
          </w:tcPr>
          <w:p w14:paraId="7546900B" w14:textId="77777777" w:rsidR="009E22D2" w:rsidRPr="00D87DB4" w:rsidRDefault="009E22D2" w:rsidP="00802C7E">
            <w:pPr>
              <w:widowControl/>
              <w:spacing w:line="0" w:lineRule="atLeast"/>
              <w:jc w:val="left"/>
              <w:rPr>
                <w:rFonts w:ascii="仿宋" w:eastAsia="仿宋" w:hAnsi="仿宋"/>
                <w:color w:val="000000" w:themeColor="text1"/>
                <w:kern w:val="0"/>
                <w:sz w:val="18"/>
              </w:rPr>
            </w:pPr>
            <w:r w:rsidRPr="00D87DB4">
              <w:rPr>
                <w:rFonts w:ascii="仿宋" w:eastAsia="仿宋" w:hAnsi="仿宋" w:hint="eastAsia"/>
                <w:color w:val="000000" w:themeColor="text1"/>
                <w:kern w:val="0"/>
                <w:sz w:val="18"/>
              </w:rPr>
              <w:t>唱腔基础（一）</w:t>
            </w:r>
          </w:p>
        </w:tc>
        <w:tc>
          <w:tcPr>
            <w:tcW w:w="635" w:type="dxa"/>
            <w:gridSpan w:val="2"/>
            <w:vAlign w:val="center"/>
          </w:tcPr>
          <w:p w14:paraId="2F10E32B" w14:textId="77777777" w:rsidR="009E22D2" w:rsidRPr="002F658C" w:rsidRDefault="009E22D2" w:rsidP="00802C7E">
            <w:pPr>
              <w:spacing w:line="0" w:lineRule="atLeast"/>
              <w:jc w:val="center"/>
              <w:rPr>
                <w:rFonts w:ascii="仿宋" w:eastAsia="仿宋" w:hAnsi="仿宋"/>
                <w:color w:val="000000" w:themeColor="text1"/>
                <w:sz w:val="18"/>
              </w:rPr>
            </w:pPr>
          </w:p>
        </w:tc>
        <w:tc>
          <w:tcPr>
            <w:tcW w:w="524" w:type="dxa"/>
            <w:gridSpan w:val="2"/>
            <w:vAlign w:val="center"/>
          </w:tcPr>
          <w:p w14:paraId="35E7B520"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C</w:t>
            </w:r>
          </w:p>
        </w:tc>
        <w:tc>
          <w:tcPr>
            <w:tcW w:w="426" w:type="dxa"/>
            <w:gridSpan w:val="2"/>
            <w:vAlign w:val="center"/>
          </w:tcPr>
          <w:p w14:paraId="151C5190"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7A71B8FB"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vAlign w:val="center"/>
          </w:tcPr>
          <w:p w14:paraId="77D273CF" w14:textId="77777777" w:rsidR="009E22D2" w:rsidRPr="002F658C" w:rsidRDefault="009E22D2" w:rsidP="00802C7E">
            <w:pPr>
              <w:spacing w:line="0" w:lineRule="atLeast"/>
              <w:jc w:val="center"/>
              <w:rPr>
                <w:rFonts w:ascii="仿宋" w:eastAsia="仿宋" w:hAnsi="仿宋"/>
                <w:color w:val="000000" w:themeColor="text1"/>
                <w:sz w:val="18"/>
              </w:rPr>
            </w:pPr>
          </w:p>
        </w:tc>
        <w:tc>
          <w:tcPr>
            <w:tcW w:w="542" w:type="dxa"/>
            <w:vAlign w:val="center"/>
          </w:tcPr>
          <w:p w14:paraId="5FB1CB80"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992" w:type="dxa"/>
            <w:gridSpan w:val="4"/>
          </w:tcPr>
          <w:p w14:paraId="42D8DEB8" w14:textId="77777777" w:rsidR="009E22D2" w:rsidRPr="002F658C" w:rsidRDefault="009E22D2" w:rsidP="00802C7E">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14E4FDEE"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2FEE5912"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65DBD78F"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DE988DA"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4333EF5B"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A725FEF"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0D7208D"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8089B0F"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2D31867C"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60011C6F"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r>
      <w:tr w:rsidR="009E22D2" w:rsidRPr="002F658C" w14:paraId="16D731C2" w14:textId="77777777" w:rsidTr="009E22D2">
        <w:trPr>
          <w:trHeight w:val="273"/>
          <w:jc w:val="center"/>
        </w:trPr>
        <w:tc>
          <w:tcPr>
            <w:tcW w:w="488" w:type="dxa"/>
            <w:vMerge/>
            <w:vAlign w:val="center"/>
          </w:tcPr>
          <w:p w14:paraId="6FBE56C2"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422" w:type="dxa"/>
            <w:vAlign w:val="center"/>
          </w:tcPr>
          <w:p w14:paraId="741342D0" w14:textId="77777777" w:rsidR="009E22D2" w:rsidRPr="002F658C" w:rsidRDefault="009E22D2"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30</w:t>
            </w:r>
          </w:p>
        </w:tc>
        <w:tc>
          <w:tcPr>
            <w:tcW w:w="540" w:type="dxa"/>
            <w:vMerge/>
          </w:tcPr>
          <w:p w14:paraId="21F72CF6" w14:textId="77777777" w:rsidR="009E22D2" w:rsidRPr="002F658C" w:rsidRDefault="009E22D2" w:rsidP="00802C7E">
            <w:pPr>
              <w:jc w:val="center"/>
              <w:rPr>
                <w:rFonts w:ascii="仿宋" w:eastAsia="仿宋" w:hAnsi="仿宋"/>
                <w:color w:val="000000" w:themeColor="text1"/>
                <w:sz w:val="18"/>
                <w:szCs w:val="18"/>
              </w:rPr>
            </w:pPr>
          </w:p>
        </w:tc>
        <w:tc>
          <w:tcPr>
            <w:tcW w:w="1565" w:type="dxa"/>
            <w:gridSpan w:val="2"/>
            <w:vAlign w:val="center"/>
          </w:tcPr>
          <w:p w14:paraId="22849589" w14:textId="77777777" w:rsidR="009E22D2" w:rsidRPr="00D87DB4" w:rsidRDefault="009E22D2" w:rsidP="00802C7E">
            <w:pPr>
              <w:widowControl/>
              <w:spacing w:line="0" w:lineRule="atLeast"/>
              <w:jc w:val="left"/>
              <w:rPr>
                <w:rFonts w:ascii="仿宋" w:eastAsia="仿宋" w:hAnsi="仿宋"/>
                <w:color w:val="000000" w:themeColor="text1"/>
                <w:kern w:val="0"/>
                <w:sz w:val="18"/>
              </w:rPr>
            </w:pPr>
            <w:r w:rsidRPr="00D87DB4">
              <w:rPr>
                <w:rFonts w:ascii="仿宋" w:eastAsia="仿宋" w:hAnsi="仿宋" w:hint="eastAsia"/>
                <w:color w:val="000000" w:themeColor="text1"/>
                <w:kern w:val="0"/>
                <w:sz w:val="18"/>
              </w:rPr>
              <w:t>唱腔基础（二）</w:t>
            </w:r>
          </w:p>
        </w:tc>
        <w:tc>
          <w:tcPr>
            <w:tcW w:w="635" w:type="dxa"/>
            <w:gridSpan w:val="2"/>
            <w:vAlign w:val="center"/>
          </w:tcPr>
          <w:p w14:paraId="53697D23" w14:textId="77777777" w:rsidR="009E22D2" w:rsidRPr="002F658C" w:rsidRDefault="009E22D2" w:rsidP="00802C7E">
            <w:pPr>
              <w:spacing w:line="0" w:lineRule="atLeast"/>
              <w:jc w:val="center"/>
              <w:rPr>
                <w:rFonts w:ascii="仿宋" w:eastAsia="仿宋" w:hAnsi="仿宋"/>
                <w:color w:val="000000" w:themeColor="text1"/>
                <w:sz w:val="18"/>
              </w:rPr>
            </w:pPr>
          </w:p>
        </w:tc>
        <w:tc>
          <w:tcPr>
            <w:tcW w:w="524" w:type="dxa"/>
            <w:gridSpan w:val="2"/>
            <w:vAlign w:val="center"/>
          </w:tcPr>
          <w:p w14:paraId="10F295CA"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C</w:t>
            </w:r>
          </w:p>
        </w:tc>
        <w:tc>
          <w:tcPr>
            <w:tcW w:w="426" w:type="dxa"/>
            <w:gridSpan w:val="2"/>
            <w:vAlign w:val="center"/>
          </w:tcPr>
          <w:p w14:paraId="45691357"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6B17C9D8"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0AA74A20" w14:textId="77777777" w:rsidR="009E22D2" w:rsidRPr="002F658C" w:rsidRDefault="009E22D2" w:rsidP="00802C7E">
            <w:pPr>
              <w:spacing w:line="0" w:lineRule="atLeast"/>
              <w:jc w:val="center"/>
              <w:rPr>
                <w:rFonts w:ascii="仿宋" w:eastAsia="仿宋" w:hAnsi="仿宋"/>
                <w:color w:val="000000" w:themeColor="text1"/>
                <w:sz w:val="18"/>
              </w:rPr>
            </w:pPr>
          </w:p>
        </w:tc>
        <w:tc>
          <w:tcPr>
            <w:tcW w:w="542" w:type="dxa"/>
            <w:vAlign w:val="center"/>
          </w:tcPr>
          <w:p w14:paraId="4ED35B68"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992" w:type="dxa"/>
            <w:gridSpan w:val="4"/>
          </w:tcPr>
          <w:p w14:paraId="1D667DF3" w14:textId="77777777" w:rsidR="009E22D2" w:rsidRPr="002F658C" w:rsidRDefault="009E22D2" w:rsidP="00802C7E">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7FFA8C98"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49F0A1B3"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2F781AE2"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2DAC1530"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3DB5980C"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A96D461"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75E8D25"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1597A50"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70B63FE7"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1ABE6FE4"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r>
      <w:tr w:rsidR="009E22D2" w:rsidRPr="002F658C" w14:paraId="4F459200" w14:textId="77777777" w:rsidTr="009E22D2">
        <w:trPr>
          <w:trHeight w:val="273"/>
          <w:jc w:val="center"/>
        </w:trPr>
        <w:tc>
          <w:tcPr>
            <w:tcW w:w="488" w:type="dxa"/>
            <w:vMerge/>
            <w:vAlign w:val="center"/>
          </w:tcPr>
          <w:p w14:paraId="589C8E3B"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422" w:type="dxa"/>
            <w:vAlign w:val="center"/>
          </w:tcPr>
          <w:p w14:paraId="09095477" w14:textId="77777777" w:rsidR="009E22D2" w:rsidRPr="002F658C" w:rsidRDefault="009E22D2"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31</w:t>
            </w:r>
          </w:p>
        </w:tc>
        <w:tc>
          <w:tcPr>
            <w:tcW w:w="540" w:type="dxa"/>
            <w:vMerge/>
          </w:tcPr>
          <w:p w14:paraId="45FA0357" w14:textId="77777777" w:rsidR="009E22D2" w:rsidRPr="002F658C" w:rsidRDefault="009E22D2" w:rsidP="00802C7E">
            <w:pPr>
              <w:jc w:val="center"/>
              <w:rPr>
                <w:rFonts w:ascii="仿宋" w:eastAsia="仿宋" w:hAnsi="仿宋"/>
                <w:color w:val="000000" w:themeColor="text1"/>
                <w:sz w:val="18"/>
                <w:szCs w:val="18"/>
              </w:rPr>
            </w:pPr>
          </w:p>
        </w:tc>
        <w:tc>
          <w:tcPr>
            <w:tcW w:w="1565" w:type="dxa"/>
            <w:gridSpan w:val="2"/>
            <w:vAlign w:val="center"/>
          </w:tcPr>
          <w:p w14:paraId="235EFD98" w14:textId="77777777" w:rsidR="009E22D2" w:rsidRPr="00D87DB4" w:rsidRDefault="009E22D2" w:rsidP="00802C7E">
            <w:pPr>
              <w:widowControl/>
              <w:spacing w:line="0" w:lineRule="atLeast"/>
              <w:jc w:val="left"/>
              <w:rPr>
                <w:rFonts w:ascii="仿宋" w:eastAsia="仿宋" w:hAnsi="仿宋"/>
                <w:color w:val="000000" w:themeColor="text1"/>
                <w:kern w:val="0"/>
                <w:sz w:val="18"/>
              </w:rPr>
            </w:pPr>
            <w:r w:rsidRPr="00D87DB4">
              <w:rPr>
                <w:rFonts w:ascii="仿宋" w:eastAsia="仿宋" w:hAnsi="仿宋" w:hint="eastAsia"/>
                <w:color w:val="000000" w:themeColor="text1"/>
                <w:kern w:val="0"/>
                <w:sz w:val="18"/>
              </w:rPr>
              <w:t>集体锣鼓（一）</w:t>
            </w:r>
          </w:p>
        </w:tc>
        <w:tc>
          <w:tcPr>
            <w:tcW w:w="635" w:type="dxa"/>
            <w:gridSpan w:val="2"/>
            <w:vAlign w:val="center"/>
          </w:tcPr>
          <w:p w14:paraId="0E3373A8" w14:textId="77777777" w:rsidR="009E22D2" w:rsidRPr="002F658C" w:rsidRDefault="009E22D2" w:rsidP="00802C7E">
            <w:pPr>
              <w:spacing w:line="0" w:lineRule="atLeast"/>
              <w:jc w:val="center"/>
              <w:rPr>
                <w:rFonts w:ascii="仿宋" w:eastAsia="仿宋" w:hAnsi="仿宋"/>
                <w:color w:val="000000" w:themeColor="text1"/>
                <w:sz w:val="18"/>
              </w:rPr>
            </w:pPr>
          </w:p>
        </w:tc>
        <w:tc>
          <w:tcPr>
            <w:tcW w:w="524" w:type="dxa"/>
            <w:gridSpan w:val="2"/>
            <w:vAlign w:val="center"/>
          </w:tcPr>
          <w:p w14:paraId="66E8B9CA"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C</w:t>
            </w:r>
          </w:p>
        </w:tc>
        <w:tc>
          <w:tcPr>
            <w:tcW w:w="426" w:type="dxa"/>
            <w:gridSpan w:val="2"/>
            <w:vAlign w:val="center"/>
          </w:tcPr>
          <w:p w14:paraId="092C5859"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0545F945"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567" w:type="dxa"/>
            <w:vAlign w:val="center"/>
          </w:tcPr>
          <w:p w14:paraId="6878829D" w14:textId="77777777" w:rsidR="009E22D2" w:rsidRPr="002F658C" w:rsidRDefault="009E22D2" w:rsidP="00802C7E">
            <w:pPr>
              <w:spacing w:line="0" w:lineRule="atLeast"/>
              <w:jc w:val="center"/>
              <w:rPr>
                <w:rFonts w:ascii="仿宋" w:eastAsia="仿宋" w:hAnsi="仿宋"/>
                <w:color w:val="000000" w:themeColor="text1"/>
                <w:sz w:val="18"/>
              </w:rPr>
            </w:pPr>
          </w:p>
        </w:tc>
        <w:tc>
          <w:tcPr>
            <w:tcW w:w="542" w:type="dxa"/>
            <w:vAlign w:val="center"/>
          </w:tcPr>
          <w:p w14:paraId="7237A3DD"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26</w:t>
            </w:r>
          </w:p>
        </w:tc>
        <w:tc>
          <w:tcPr>
            <w:tcW w:w="992" w:type="dxa"/>
            <w:gridSpan w:val="4"/>
          </w:tcPr>
          <w:p w14:paraId="5B964587" w14:textId="77777777" w:rsidR="009E22D2" w:rsidRPr="002F658C" w:rsidRDefault="009E22D2" w:rsidP="00802C7E">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EF629C8"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4AD9A0D"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02FBA7A3"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0B5AD390"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3672E966"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170AD5B"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AB77FA3"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CA84231"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1E003190"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087A1A09"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r>
      <w:tr w:rsidR="009E22D2" w:rsidRPr="002F658C" w14:paraId="1357EC04" w14:textId="77777777" w:rsidTr="009E22D2">
        <w:trPr>
          <w:trHeight w:val="273"/>
          <w:jc w:val="center"/>
        </w:trPr>
        <w:tc>
          <w:tcPr>
            <w:tcW w:w="488" w:type="dxa"/>
            <w:vMerge/>
            <w:vAlign w:val="center"/>
          </w:tcPr>
          <w:p w14:paraId="3AFEF5D3"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422" w:type="dxa"/>
            <w:vAlign w:val="center"/>
          </w:tcPr>
          <w:p w14:paraId="622961BD" w14:textId="77777777" w:rsidR="009E22D2" w:rsidRPr="002F658C" w:rsidRDefault="009E22D2"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32</w:t>
            </w:r>
          </w:p>
        </w:tc>
        <w:tc>
          <w:tcPr>
            <w:tcW w:w="540" w:type="dxa"/>
            <w:vMerge/>
          </w:tcPr>
          <w:p w14:paraId="68977170" w14:textId="77777777" w:rsidR="009E22D2" w:rsidRPr="002F658C" w:rsidRDefault="009E22D2" w:rsidP="00802C7E">
            <w:pPr>
              <w:jc w:val="center"/>
              <w:rPr>
                <w:rFonts w:ascii="仿宋" w:eastAsia="仿宋" w:hAnsi="仿宋"/>
                <w:color w:val="000000" w:themeColor="text1"/>
                <w:sz w:val="18"/>
                <w:szCs w:val="18"/>
              </w:rPr>
            </w:pPr>
          </w:p>
        </w:tc>
        <w:tc>
          <w:tcPr>
            <w:tcW w:w="1565" w:type="dxa"/>
            <w:gridSpan w:val="2"/>
            <w:vAlign w:val="center"/>
          </w:tcPr>
          <w:p w14:paraId="14E7D777" w14:textId="77777777" w:rsidR="009E22D2" w:rsidRPr="00D87DB4" w:rsidRDefault="009E22D2" w:rsidP="00802C7E">
            <w:pPr>
              <w:widowControl/>
              <w:spacing w:line="0" w:lineRule="atLeast"/>
              <w:jc w:val="left"/>
              <w:rPr>
                <w:rFonts w:ascii="仿宋" w:eastAsia="仿宋" w:hAnsi="仿宋"/>
                <w:color w:val="000000" w:themeColor="text1"/>
                <w:kern w:val="0"/>
                <w:sz w:val="18"/>
              </w:rPr>
            </w:pPr>
            <w:r w:rsidRPr="00D87DB4">
              <w:rPr>
                <w:rFonts w:ascii="仿宋" w:eastAsia="仿宋" w:hAnsi="仿宋" w:hint="eastAsia"/>
                <w:color w:val="000000" w:themeColor="text1"/>
                <w:kern w:val="0"/>
                <w:sz w:val="18"/>
              </w:rPr>
              <w:t>集体锣鼓（二）</w:t>
            </w:r>
          </w:p>
        </w:tc>
        <w:tc>
          <w:tcPr>
            <w:tcW w:w="635" w:type="dxa"/>
            <w:gridSpan w:val="2"/>
            <w:vAlign w:val="center"/>
          </w:tcPr>
          <w:p w14:paraId="1D41BAC9" w14:textId="77777777" w:rsidR="009E22D2" w:rsidRPr="002F658C" w:rsidRDefault="009E22D2" w:rsidP="00802C7E">
            <w:pPr>
              <w:spacing w:line="0" w:lineRule="atLeast"/>
              <w:jc w:val="center"/>
              <w:rPr>
                <w:rFonts w:ascii="仿宋" w:eastAsia="仿宋" w:hAnsi="仿宋"/>
                <w:color w:val="000000" w:themeColor="text1"/>
                <w:sz w:val="18"/>
              </w:rPr>
            </w:pPr>
          </w:p>
        </w:tc>
        <w:tc>
          <w:tcPr>
            <w:tcW w:w="524" w:type="dxa"/>
            <w:gridSpan w:val="2"/>
            <w:vAlign w:val="center"/>
          </w:tcPr>
          <w:p w14:paraId="7DA78097"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C</w:t>
            </w:r>
          </w:p>
        </w:tc>
        <w:tc>
          <w:tcPr>
            <w:tcW w:w="426" w:type="dxa"/>
            <w:gridSpan w:val="2"/>
            <w:vAlign w:val="center"/>
          </w:tcPr>
          <w:p w14:paraId="1DFD1D50"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w:t>
            </w:r>
          </w:p>
        </w:tc>
        <w:tc>
          <w:tcPr>
            <w:tcW w:w="567" w:type="dxa"/>
            <w:vAlign w:val="center"/>
          </w:tcPr>
          <w:p w14:paraId="125A54AA"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567" w:type="dxa"/>
            <w:vAlign w:val="center"/>
          </w:tcPr>
          <w:p w14:paraId="2E6EC5FD" w14:textId="77777777" w:rsidR="009E22D2" w:rsidRPr="002F658C" w:rsidRDefault="009E22D2" w:rsidP="00802C7E">
            <w:pPr>
              <w:spacing w:line="0" w:lineRule="atLeast"/>
              <w:jc w:val="center"/>
              <w:rPr>
                <w:rFonts w:ascii="仿宋" w:eastAsia="仿宋" w:hAnsi="仿宋"/>
                <w:color w:val="000000" w:themeColor="text1"/>
                <w:sz w:val="18"/>
              </w:rPr>
            </w:pPr>
          </w:p>
        </w:tc>
        <w:tc>
          <w:tcPr>
            <w:tcW w:w="542" w:type="dxa"/>
            <w:vAlign w:val="center"/>
          </w:tcPr>
          <w:p w14:paraId="6AAE58A5" w14:textId="77777777" w:rsidR="009E22D2" w:rsidRPr="002F658C" w:rsidRDefault="009E22D2" w:rsidP="00802C7E">
            <w:pPr>
              <w:spacing w:line="0" w:lineRule="atLeast"/>
              <w:jc w:val="center"/>
              <w:rPr>
                <w:rFonts w:ascii="仿宋" w:eastAsia="仿宋" w:hAnsi="仿宋"/>
                <w:color w:val="000000" w:themeColor="text1"/>
                <w:sz w:val="18"/>
              </w:rPr>
            </w:pPr>
            <w:r w:rsidRPr="002F658C">
              <w:rPr>
                <w:rFonts w:ascii="仿宋" w:eastAsia="仿宋" w:hAnsi="仿宋" w:hint="eastAsia"/>
                <w:color w:val="000000" w:themeColor="text1"/>
                <w:sz w:val="18"/>
              </w:rPr>
              <w:t>32</w:t>
            </w:r>
          </w:p>
        </w:tc>
        <w:tc>
          <w:tcPr>
            <w:tcW w:w="992" w:type="dxa"/>
            <w:gridSpan w:val="4"/>
          </w:tcPr>
          <w:p w14:paraId="3D8B94B3" w14:textId="77777777" w:rsidR="009E22D2" w:rsidRPr="002F658C" w:rsidRDefault="009E22D2" w:rsidP="00802C7E">
            <w:pPr>
              <w:rPr>
                <w:rFonts w:ascii="仿宋" w:eastAsia="仿宋" w:hAnsi="仿宋"/>
                <w:color w:val="000000" w:themeColor="text1"/>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ED459F1"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38B2DE5" w14:textId="77777777" w:rsidR="009E22D2" w:rsidRPr="002F658C" w:rsidRDefault="009E22D2"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2D6C7EA3"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364301E4" w14:textId="77777777" w:rsidR="009E22D2" w:rsidRPr="002F658C" w:rsidRDefault="009E22D2" w:rsidP="00BB01B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43AC5707"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5938128"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6CEBEA9"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4753F27"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210461E8"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402CD799" w14:textId="77777777" w:rsidR="009E22D2" w:rsidRPr="002F658C" w:rsidRDefault="009E22D2" w:rsidP="00802C7E">
            <w:pPr>
              <w:widowControl/>
              <w:spacing w:line="0" w:lineRule="atLeast"/>
              <w:jc w:val="center"/>
              <w:rPr>
                <w:rFonts w:ascii="仿宋" w:eastAsia="仿宋" w:hAnsi="仿宋"/>
                <w:color w:val="000000" w:themeColor="text1"/>
                <w:kern w:val="0"/>
                <w:sz w:val="18"/>
              </w:rPr>
            </w:pPr>
          </w:p>
        </w:tc>
      </w:tr>
      <w:tr w:rsidR="00C210E1" w:rsidRPr="002F658C" w14:paraId="10130D12" w14:textId="77777777" w:rsidTr="0082353D">
        <w:trPr>
          <w:trHeight w:val="273"/>
          <w:jc w:val="center"/>
        </w:trPr>
        <w:tc>
          <w:tcPr>
            <w:tcW w:w="488" w:type="dxa"/>
            <w:vMerge/>
            <w:vAlign w:val="center"/>
          </w:tcPr>
          <w:p w14:paraId="2F060A5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5C801AE"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33</w:t>
            </w:r>
          </w:p>
        </w:tc>
        <w:tc>
          <w:tcPr>
            <w:tcW w:w="540" w:type="dxa"/>
            <w:vMerge/>
          </w:tcPr>
          <w:p w14:paraId="34F521AA" w14:textId="77777777" w:rsidR="00C210E1" w:rsidRPr="002F658C" w:rsidRDefault="00C210E1" w:rsidP="00802C7E">
            <w:pPr>
              <w:jc w:val="center"/>
              <w:rPr>
                <w:rFonts w:ascii="仿宋" w:eastAsia="仿宋" w:hAnsi="仿宋"/>
                <w:color w:val="000000" w:themeColor="text1"/>
                <w:sz w:val="18"/>
                <w:szCs w:val="18"/>
              </w:rPr>
            </w:pPr>
          </w:p>
        </w:tc>
        <w:tc>
          <w:tcPr>
            <w:tcW w:w="1565" w:type="dxa"/>
            <w:gridSpan w:val="2"/>
          </w:tcPr>
          <w:p w14:paraId="3B194C1A" w14:textId="77777777" w:rsidR="00C210E1" w:rsidRPr="002F658C" w:rsidRDefault="00C210E1" w:rsidP="0082353D">
            <w:pPr>
              <w:jc w:val="left"/>
              <w:rPr>
                <w:rFonts w:ascii="仿宋" w:eastAsia="仿宋" w:hAnsi="仿宋"/>
                <w:color w:val="000000" w:themeColor="text1"/>
              </w:rPr>
            </w:pPr>
            <w:r w:rsidRPr="002F658C">
              <w:rPr>
                <w:rFonts w:ascii="仿宋" w:eastAsia="仿宋" w:hAnsi="仿宋" w:hint="eastAsia"/>
                <w:color w:val="000000" w:themeColor="text1"/>
                <w:sz w:val="18"/>
                <w:szCs w:val="18"/>
              </w:rPr>
              <w:t>剧目排练</w:t>
            </w:r>
            <w:r w:rsidRPr="002F658C">
              <w:rPr>
                <w:rFonts w:ascii="仿宋" w:eastAsia="仿宋" w:hAnsi="仿宋" w:hint="eastAsia"/>
                <w:color w:val="000000" w:themeColor="text1"/>
                <w:kern w:val="0"/>
                <w:sz w:val="18"/>
              </w:rPr>
              <w:t>（一）</w:t>
            </w:r>
          </w:p>
        </w:tc>
        <w:tc>
          <w:tcPr>
            <w:tcW w:w="635" w:type="dxa"/>
            <w:gridSpan w:val="2"/>
            <w:vAlign w:val="center"/>
          </w:tcPr>
          <w:p w14:paraId="54895703"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33DBF890"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18DB8A6D"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67" w:type="dxa"/>
          </w:tcPr>
          <w:p w14:paraId="395A3078"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567" w:type="dxa"/>
            <w:vAlign w:val="center"/>
          </w:tcPr>
          <w:p w14:paraId="54024043"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42" w:type="dxa"/>
          </w:tcPr>
          <w:p w14:paraId="75682DEB"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992" w:type="dxa"/>
            <w:gridSpan w:val="4"/>
          </w:tcPr>
          <w:p w14:paraId="38B67992" w14:textId="77777777" w:rsidR="00C210E1" w:rsidRPr="002F658C" w:rsidRDefault="00C210E1" w:rsidP="0082353D">
            <w:pPr>
              <w:tabs>
                <w:tab w:val="center" w:pos="375"/>
              </w:tabs>
              <w:rPr>
                <w:rFonts w:ascii="仿宋" w:eastAsia="仿宋" w:hAnsi="仿宋"/>
                <w:color w:val="000000" w:themeColor="text1"/>
              </w:rPr>
            </w:pPr>
            <w:r w:rsidRPr="002F658C">
              <w:rPr>
                <w:rFonts w:ascii="仿宋" w:eastAsia="仿宋" w:hAnsi="仿宋"/>
                <w:color w:val="000000" w:themeColor="text1"/>
                <w:kern w:val="0"/>
                <w:sz w:val="18"/>
              </w:rPr>
              <w:tab/>
            </w:r>
            <w:r w:rsidRPr="002F658C">
              <w:rPr>
                <w:rFonts w:ascii="仿宋" w:eastAsia="仿宋" w:hAnsi="仿宋" w:hint="eastAsia"/>
                <w:color w:val="000000" w:themeColor="text1"/>
                <w:kern w:val="0"/>
                <w:sz w:val="18"/>
              </w:rPr>
              <w:t>考试</w:t>
            </w:r>
          </w:p>
        </w:tc>
        <w:tc>
          <w:tcPr>
            <w:tcW w:w="567" w:type="dxa"/>
            <w:gridSpan w:val="2"/>
            <w:vAlign w:val="center"/>
          </w:tcPr>
          <w:p w14:paraId="4B62B0C7"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4249ADC"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8" w:type="dxa"/>
            <w:gridSpan w:val="3"/>
            <w:vAlign w:val="center"/>
          </w:tcPr>
          <w:p w14:paraId="2B55B839"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2"/>
            <w:vAlign w:val="center"/>
          </w:tcPr>
          <w:p w14:paraId="1289356E"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4"/>
            <w:vAlign w:val="center"/>
          </w:tcPr>
          <w:p w14:paraId="34D384D1"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709" w:type="dxa"/>
            <w:gridSpan w:val="5"/>
            <w:vAlign w:val="center"/>
          </w:tcPr>
          <w:p w14:paraId="319B272F"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83B0713"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B8B24F0"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2414FE81"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54746351"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r>
      <w:tr w:rsidR="00C210E1" w:rsidRPr="002F658C" w14:paraId="22A83FB4" w14:textId="77777777" w:rsidTr="0082353D">
        <w:trPr>
          <w:trHeight w:val="273"/>
          <w:jc w:val="center"/>
        </w:trPr>
        <w:tc>
          <w:tcPr>
            <w:tcW w:w="488" w:type="dxa"/>
            <w:vMerge/>
            <w:vAlign w:val="center"/>
          </w:tcPr>
          <w:p w14:paraId="45E91B9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AD37414"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34</w:t>
            </w:r>
          </w:p>
        </w:tc>
        <w:tc>
          <w:tcPr>
            <w:tcW w:w="540" w:type="dxa"/>
            <w:vMerge/>
          </w:tcPr>
          <w:p w14:paraId="3D18D40B" w14:textId="77777777" w:rsidR="00C210E1" w:rsidRPr="002F658C" w:rsidRDefault="00C210E1" w:rsidP="00802C7E">
            <w:pPr>
              <w:jc w:val="center"/>
              <w:rPr>
                <w:rFonts w:ascii="仿宋" w:eastAsia="仿宋" w:hAnsi="仿宋"/>
                <w:color w:val="000000" w:themeColor="text1"/>
                <w:sz w:val="18"/>
                <w:szCs w:val="18"/>
              </w:rPr>
            </w:pPr>
          </w:p>
        </w:tc>
        <w:tc>
          <w:tcPr>
            <w:tcW w:w="1565" w:type="dxa"/>
            <w:gridSpan w:val="2"/>
          </w:tcPr>
          <w:p w14:paraId="7C8B8D59" w14:textId="77777777" w:rsidR="00C210E1" w:rsidRPr="002F658C" w:rsidRDefault="00C210E1" w:rsidP="0082353D">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剧目排练</w:t>
            </w:r>
            <w:r w:rsidRPr="002F658C">
              <w:rPr>
                <w:rFonts w:ascii="仿宋" w:eastAsia="仿宋" w:hAnsi="仿宋" w:hint="eastAsia"/>
                <w:color w:val="000000" w:themeColor="text1"/>
                <w:kern w:val="0"/>
                <w:sz w:val="18"/>
              </w:rPr>
              <w:t>（二）</w:t>
            </w:r>
          </w:p>
        </w:tc>
        <w:tc>
          <w:tcPr>
            <w:tcW w:w="635" w:type="dxa"/>
            <w:gridSpan w:val="2"/>
            <w:vAlign w:val="center"/>
          </w:tcPr>
          <w:p w14:paraId="10BA89FE"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5F4C9616"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1826A868"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67" w:type="dxa"/>
          </w:tcPr>
          <w:p w14:paraId="1E174C2A"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567" w:type="dxa"/>
            <w:vAlign w:val="center"/>
          </w:tcPr>
          <w:p w14:paraId="7ED1AB70"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42" w:type="dxa"/>
          </w:tcPr>
          <w:p w14:paraId="4CAAF321"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992" w:type="dxa"/>
            <w:gridSpan w:val="4"/>
          </w:tcPr>
          <w:p w14:paraId="553E142D"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4998DE5C"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9" w:type="dxa"/>
            <w:gridSpan w:val="4"/>
            <w:vAlign w:val="center"/>
          </w:tcPr>
          <w:p w14:paraId="08974B5D"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8" w:type="dxa"/>
            <w:gridSpan w:val="3"/>
            <w:vAlign w:val="center"/>
          </w:tcPr>
          <w:p w14:paraId="2F32DD64"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2"/>
            <w:vAlign w:val="center"/>
          </w:tcPr>
          <w:p w14:paraId="4D641E6B"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4"/>
            <w:vAlign w:val="center"/>
          </w:tcPr>
          <w:p w14:paraId="14EFC797"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DC8A1BA"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709" w:type="dxa"/>
            <w:gridSpan w:val="5"/>
            <w:vAlign w:val="center"/>
          </w:tcPr>
          <w:p w14:paraId="24F14D6A"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833A41D"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502BC6C0"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3A7481E7"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r>
      <w:tr w:rsidR="00C210E1" w:rsidRPr="002F658C" w14:paraId="494FEEF6" w14:textId="77777777" w:rsidTr="0082353D">
        <w:trPr>
          <w:trHeight w:val="273"/>
          <w:jc w:val="center"/>
        </w:trPr>
        <w:tc>
          <w:tcPr>
            <w:tcW w:w="488" w:type="dxa"/>
            <w:vMerge/>
            <w:vAlign w:val="center"/>
          </w:tcPr>
          <w:p w14:paraId="2BA0AC7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4E0617EB"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35</w:t>
            </w:r>
          </w:p>
        </w:tc>
        <w:tc>
          <w:tcPr>
            <w:tcW w:w="540" w:type="dxa"/>
            <w:vMerge/>
          </w:tcPr>
          <w:p w14:paraId="5AD06A69" w14:textId="77777777" w:rsidR="00C210E1" w:rsidRPr="002F658C" w:rsidRDefault="00C210E1" w:rsidP="00802C7E">
            <w:pPr>
              <w:jc w:val="center"/>
              <w:rPr>
                <w:rFonts w:ascii="仿宋" w:eastAsia="仿宋" w:hAnsi="仿宋"/>
                <w:color w:val="000000" w:themeColor="text1"/>
                <w:sz w:val="18"/>
                <w:szCs w:val="18"/>
              </w:rPr>
            </w:pPr>
          </w:p>
        </w:tc>
        <w:tc>
          <w:tcPr>
            <w:tcW w:w="1565" w:type="dxa"/>
            <w:gridSpan w:val="2"/>
          </w:tcPr>
          <w:p w14:paraId="088F2866" w14:textId="77777777" w:rsidR="00C210E1" w:rsidRPr="002F658C" w:rsidRDefault="00C210E1" w:rsidP="0082353D">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剧目排练</w:t>
            </w:r>
            <w:r w:rsidRPr="002F658C">
              <w:rPr>
                <w:rFonts w:ascii="仿宋" w:eastAsia="仿宋" w:hAnsi="仿宋" w:hint="eastAsia"/>
                <w:color w:val="000000" w:themeColor="text1"/>
                <w:kern w:val="0"/>
                <w:sz w:val="18"/>
              </w:rPr>
              <w:t>（三）</w:t>
            </w:r>
          </w:p>
        </w:tc>
        <w:tc>
          <w:tcPr>
            <w:tcW w:w="635" w:type="dxa"/>
            <w:gridSpan w:val="2"/>
            <w:vAlign w:val="center"/>
          </w:tcPr>
          <w:p w14:paraId="770D73E5"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5A2403CA"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32B22FEE"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567" w:type="dxa"/>
          </w:tcPr>
          <w:p w14:paraId="78E5853D"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567" w:type="dxa"/>
            <w:vAlign w:val="center"/>
          </w:tcPr>
          <w:p w14:paraId="183575D1"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42" w:type="dxa"/>
          </w:tcPr>
          <w:p w14:paraId="55F581C1"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64</w:t>
            </w:r>
          </w:p>
        </w:tc>
        <w:tc>
          <w:tcPr>
            <w:tcW w:w="992" w:type="dxa"/>
            <w:gridSpan w:val="4"/>
          </w:tcPr>
          <w:p w14:paraId="467FB71C"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2CA07986"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362E70B"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8" w:type="dxa"/>
            <w:gridSpan w:val="3"/>
            <w:vAlign w:val="center"/>
          </w:tcPr>
          <w:p w14:paraId="244650E9"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2"/>
            <w:vAlign w:val="center"/>
          </w:tcPr>
          <w:p w14:paraId="389AD229"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4"/>
            <w:vAlign w:val="center"/>
          </w:tcPr>
          <w:p w14:paraId="267D4EBB"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0421BA0"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32A8BBC"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709" w:type="dxa"/>
            <w:gridSpan w:val="5"/>
            <w:vAlign w:val="center"/>
          </w:tcPr>
          <w:p w14:paraId="423F977E"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1CA3A1B4"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4C7F4391"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r>
      <w:tr w:rsidR="00C210E1" w:rsidRPr="002F658C" w14:paraId="44B9025B" w14:textId="77777777" w:rsidTr="0082353D">
        <w:trPr>
          <w:trHeight w:val="273"/>
          <w:jc w:val="center"/>
        </w:trPr>
        <w:tc>
          <w:tcPr>
            <w:tcW w:w="488" w:type="dxa"/>
            <w:vMerge/>
            <w:vAlign w:val="center"/>
          </w:tcPr>
          <w:p w14:paraId="1A8F32A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0297F27D"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36</w:t>
            </w:r>
          </w:p>
        </w:tc>
        <w:tc>
          <w:tcPr>
            <w:tcW w:w="540" w:type="dxa"/>
            <w:vMerge/>
          </w:tcPr>
          <w:p w14:paraId="1A3E5E82" w14:textId="77777777" w:rsidR="00C210E1" w:rsidRPr="002F658C" w:rsidRDefault="00C210E1" w:rsidP="00802C7E">
            <w:pPr>
              <w:jc w:val="center"/>
              <w:rPr>
                <w:rFonts w:ascii="仿宋" w:eastAsia="仿宋" w:hAnsi="仿宋"/>
                <w:color w:val="000000" w:themeColor="text1"/>
                <w:sz w:val="18"/>
                <w:szCs w:val="18"/>
              </w:rPr>
            </w:pPr>
          </w:p>
        </w:tc>
        <w:tc>
          <w:tcPr>
            <w:tcW w:w="1565" w:type="dxa"/>
            <w:gridSpan w:val="2"/>
          </w:tcPr>
          <w:p w14:paraId="65BC6470" w14:textId="77777777" w:rsidR="00C210E1" w:rsidRPr="002F658C" w:rsidRDefault="00C210E1" w:rsidP="0082353D">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剧目排练</w:t>
            </w:r>
            <w:r w:rsidRPr="002F658C">
              <w:rPr>
                <w:rFonts w:ascii="仿宋" w:eastAsia="仿宋" w:hAnsi="仿宋" w:hint="eastAsia"/>
                <w:color w:val="000000" w:themeColor="text1"/>
                <w:kern w:val="0"/>
                <w:sz w:val="18"/>
              </w:rPr>
              <w:t>（四）</w:t>
            </w:r>
          </w:p>
        </w:tc>
        <w:tc>
          <w:tcPr>
            <w:tcW w:w="635" w:type="dxa"/>
            <w:gridSpan w:val="2"/>
            <w:vAlign w:val="center"/>
          </w:tcPr>
          <w:p w14:paraId="07660AE9"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70BD4789"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286E4A22"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567" w:type="dxa"/>
            <w:vAlign w:val="center"/>
          </w:tcPr>
          <w:p w14:paraId="2A1EBB77" w14:textId="77777777" w:rsidR="00C210E1" w:rsidRPr="002F658C" w:rsidRDefault="00C210E1" w:rsidP="0082353D">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128</w:t>
            </w:r>
          </w:p>
        </w:tc>
        <w:tc>
          <w:tcPr>
            <w:tcW w:w="567" w:type="dxa"/>
            <w:vAlign w:val="center"/>
          </w:tcPr>
          <w:p w14:paraId="780A9826"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42" w:type="dxa"/>
            <w:vAlign w:val="center"/>
          </w:tcPr>
          <w:p w14:paraId="497BD46D"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128</w:t>
            </w:r>
          </w:p>
        </w:tc>
        <w:tc>
          <w:tcPr>
            <w:tcW w:w="992" w:type="dxa"/>
            <w:gridSpan w:val="4"/>
          </w:tcPr>
          <w:p w14:paraId="2E9145B8"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162C81CF"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47C8D22"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8" w:type="dxa"/>
            <w:gridSpan w:val="3"/>
            <w:vAlign w:val="center"/>
          </w:tcPr>
          <w:p w14:paraId="793F2E42"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7DEA32D"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4"/>
            <w:vAlign w:val="center"/>
          </w:tcPr>
          <w:p w14:paraId="032698F1"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7AC613BD"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BF030BA"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688A0BBC"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8</w:t>
            </w:r>
          </w:p>
        </w:tc>
        <w:tc>
          <w:tcPr>
            <w:tcW w:w="675" w:type="dxa"/>
            <w:gridSpan w:val="5"/>
            <w:vAlign w:val="center"/>
          </w:tcPr>
          <w:p w14:paraId="12F12608"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484CC89D"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r>
      <w:tr w:rsidR="00C210E1" w:rsidRPr="002F658C" w14:paraId="026B7355" w14:textId="77777777" w:rsidTr="0082353D">
        <w:trPr>
          <w:trHeight w:val="273"/>
          <w:jc w:val="center"/>
        </w:trPr>
        <w:tc>
          <w:tcPr>
            <w:tcW w:w="488" w:type="dxa"/>
            <w:vMerge/>
            <w:vAlign w:val="center"/>
          </w:tcPr>
          <w:p w14:paraId="089C364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BDBE842"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37</w:t>
            </w:r>
          </w:p>
        </w:tc>
        <w:tc>
          <w:tcPr>
            <w:tcW w:w="540" w:type="dxa"/>
            <w:vMerge/>
          </w:tcPr>
          <w:p w14:paraId="6E6A2655" w14:textId="77777777" w:rsidR="00C210E1" w:rsidRPr="002F658C" w:rsidRDefault="00C210E1" w:rsidP="00802C7E">
            <w:pPr>
              <w:jc w:val="center"/>
              <w:rPr>
                <w:rFonts w:ascii="仿宋" w:eastAsia="仿宋" w:hAnsi="仿宋"/>
                <w:color w:val="000000" w:themeColor="text1"/>
                <w:sz w:val="18"/>
                <w:szCs w:val="18"/>
              </w:rPr>
            </w:pPr>
          </w:p>
        </w:tc>
        <w:tc>
          <w:tcPr>
            <w:tcW w:w="1565" w:type="dxa"/>
            <w:gridSpan w:val="2"/>
          </w:tcPr>
          <w:p w14:paraId="794D7C8B" w14:textId="77777777" w:rsidR="00C210E1" w:rsidRPr="002F658C" w:rsidRDefault="00C210E1" w:rsidP="0082353D">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剧目排练</w:t>
            </w:r>
            <w:r w:rsidRPr="002F658C">
              <w:rPr>
                <w:rFonts w:ascii="仿宋" w:eastAsia="仿宋" w:hAnsi="仿宋" w:hint="eastAsia"/>
                <w:color w:val="000000" w:themeColor="text1"/>
                <w:kern w:val="0"/>
                <w:sz w:val="18"/>
              </w:rPr>
              <w:t>（五）</w:t>
            </w:r>
          </w:p>
        </w:tc>
        <w:tc>
          <w:tcPr>
            <w:tcW w:w="635" w:type="dxa"/>
            <w:gridSpan w:val="2"/>
            <w:vAlign w:val="center"/>
          </w:tcPr>
          <w:p w14:paraId="2CAFCF77"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24" w:type="dxa"/>
            <w:gridSpan w:val="2"/>
            <w:vAlign w:val="center"/>
          </w:tcPr>
          <w:p w14:paraId="6FB6E284"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C</w:t>
            </w:r>
          </w:p>
        </w:tc>
        <w:tc>
          <w:tcPr>
            <w:tcW w:w="426" w:type="dxa"/>
            <w:gridSpan w:val="2"/>
            <w:vAlign w:val="center"/>
          </w:tcPr>
          <w:p w14:paraId="561CDD6F"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567" w:type="dxa"/>
            <w:vAlign w:val="center"/>
          </w:tcPr>
          <w:p w14:paraId="2C67D25A" w14:textId="77777777" w:rsidR="00C210E1" w:rsidRPr="002F658C" w:rsidRDefault="00C210E1" w:rsidP="0082353D">
            <w:pPr>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80</w:t>
            </w:r>
          </w:p>
        </w:tc>
        <w:tc>
          <w:tcPr>
            <w:tcW w:w="567" w:type="dxa"/>
            <w:vAlign w:val="center"/>
          </w:tcPr>
          <w:p w14:paraId="25FD972C"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542" w:type="dxa"/>
            <w:vAlign w:val="center"/>
          </w:tcPr>
          <w:p w14:paraId="0C9D299C"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80</w:t>
            </w:r>
          </w:p>
        </w:tc>
        <w:tc>
          <w:tcPr>
            <w:tcW w:w="992" w:type="dxa"/>
            <w:gridSpan w:val="4"/>
          </w:tcPr>
          <w:p w14:paraId="0452091C"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hint="eastAsia"/>
                <w:color w:val="000000" w:themeColor="text1"/>
                <w:kern w:val="0"/>
                <w:sz w:val="18"/>
              </w:rPr>
              <w:t>考试</w:t>
            </w:r>
          </w:p>
        </w:tc>
        <w:tc>
          <w:tcPr>
            <w:tcW w:w="567" w:type="dxa"/>
            <w:gridSpan w:val="2"/>
            <w:vAlign w:val="center"/>
          </w:tcPr>
          <w:p w14:paraId="5A343CEE"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112546C"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708" w:type="dxa"/>
            <w:gridSpan w:val="3"/>
            <w:vAlign w:val="center"/>
          </w:tcPr>
          <w:p w14:paraId="573D8488"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2"/>
            <w:vAlign w:val="center"/>
          </w:tcPr>
          <w:p w14:paraId="6E123251" w14:textId="77777777" w:rsidR="00C210E1" w:rsidRPr="002F658C" w:rsidRDefault="00C210E1" w:rsidP="0082353D">
            <w:pPr>
              <w:widowControl/>
              <w:spacing w:line="0" w:lineRule="atLeast"/>
              <w:jc w:val="left"/>
              <w:rPr>
                <w:rFonts w:ascii="仿宋" w:eastAsia="仿宋" w:hAnsi="仿宋"/>
                <w:color w:val="000000" w:themeColor="text1"/>
                <w:kern w:val="0"/>
                <w:sz w:val="18"/>
              </w:rPr>
            </w:pPr>
          </w:p>
        </w:tc>
        <w:tc>
          <w:tcPr>
            <w:tcW w:w="567" w:type="dxa"/>
            <w:gridSpan w:val="4"/>
            <w:vAlign w:val="center"/>
          </w:tcPr>
          <w:p w14:paraId="4B213041"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3451DEE"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1D9A1804"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B982227"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5662FDB2"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8</w:t>
            </w:r>
          </w:p>
        </w:tc>
        <w:tc>
          <w:tcPr>
            <w:tcW w:w="742" w:type="dxa"/>
            <w:gridSpan w:val="3"/>
            <w:vAlign w:val="center"/>
          </w:tcPr>
          <w:p w14:paraId="2EAB731A" w14:textId="77777777" w:rsidR="00C210E1" w:rsidRPr="002F658C" w:rsidRDefault="00C210E1" w:rsidP="0082353D">
            <w:pPr>
              <w:widowControl/>
              <w:spacing w:line="0" w:lineRule="atLeast"/>
              <w:jc w:val="center"/>
              <w:rPr>
                <w:rFonts w:ascii="仿宋" w:eastAsia="仿宋" w:hAnsi="仿宋"/>
                <w:color w:val="000000" w:themeColor="text1"/>
                <w:kern w:val="0"/>
                <w:sz w:val="18"/>
              </w:rPr>
            </w:pPr>
          </w:p>
        </w:tc>
      </w:tr>
      <w:tr w:rsidR="00C210E1" w:rsidRPr="002F658C" w14:paraId="4BC847F3" w14:textId="77777777" w:rsidTr="009E22D2">
        <w:trPr>
          <w:trHeight w:val="273"/>
          <w:jc w:val="center"/>
        </w:trPr>
        <w:tc>
          <w:tcPr>
            <w:tcW w:w="488" w:type="dxa"/>
            <w:vMerge/>
            <w:vAlign w:val="center"/>
          </w:tcPr>
          <w:p w14:paraId="6F3430E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40453ADB"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38</w:t>
            </w:r>
          </w:p>
        </w:tc>
        <w:tc>
          <w:tcPr>
            <w:tcW w:w="540" w:type="dxa"/>
            <w:vMerge/>
          </w:tcPr>
          <w:p w14:paraId="3AEFB6CE" w14:textId="77777777" w:rsidR="00C210E1" w:rsidRPr="002F658C" w:rsidRDefault="00C210E1" w:rsidP="00802C7E">
            <w:pPr>
              <w:jc w:val="center"/>
              <w:rPr>
                <w:rFonts w:ascii="仿宋" w:eastAsia="仿宋" w:hAnsi="仿宋"/>
                <w:color w:val="000000" w:themeColor="text1"/>
                <w:sz w:val="18"/>
                <w:szCs w:val="18"/>
              </w:rPr>
            </w:pPr>
          </w:p>
        </w:tc>
        <w:tc>
          <w:tcPr>
            <w:tcW w:w="1565" w:type="dxa"/>
            <w:gridSpan w:val="2"/>
            <w:vAlign w:val="center"/>
          </w:tcPr>
          <w:p w14:paraId="1944CF1C" w14:textId="77777777" w:rsidR="00C210E1" w:rsidRPr="002F658C" w:rsidRDefault="00C210E1" w:rsidP="0082353D">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音乐创编基础</w:t>
            </w:r>
          </w:p>
        </w:tc>
        <w:tc>
          <w:tcPr>
            <w:tcW w:w="635" w:type="dxa"/>
            <w:gridSpan w:val="2"/>
            <w:vAlign w:val="center"/>
          </w:tcPr>
          <w:p w14:paraId="7FCA2994" w14:textId="77777777" w:rsidR="00C210E1" w:rsidRPr="002F658C" w:rsidRDefault="00C210E1" w:rsidP="0082353D">
            <w:pPr>
              <w:rPr>
                <w:rFonts w:ascii="仿宋" w:eastAsia="仿宋" w:hAnsi="仿宋" w:cs="宋体"/>
                <w:color w:val="000000" w:themeColor="text1"/>
                <w:sz w:val="11"/>
                <w:szCs w:val="11"/>
              </w:rPr>
            </w:pPr>
          </w:p>
        </w:tc>
        <w:tc>
          <w:tcPr>
            <w:tcW w:w="524" w:type="dxa"/>
            <w:gridSpan w:val="2"/>
            <w:vAlign w:val="center"/>
          </w:tcPr>
          <w:p w14:paraId="09AA0CC1"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vAlign w:val="center"/>
          </w:tcPr>
          <w:p w14:paraId="5BB7F080"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3A9234AB"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15FB599E" w14:textId="77777777" w:rsidR="00C210E1" w:rsidRPr="002F658C" w:rsidRDefault="00C210E1" w:rsidP="0082353D">
            <w:pPr>
              <w:spacing w:line="200" w:lineRule="exact"/>
              <w:jc w:val="center"/>
              <w:rPr>
                <w:rFonts w:ascii="仿宋" w:eastAsia="仿宋" w:hAnsi="仿宋" w:cs="宋体"/>
                <w:color w:val="000000" w:themeColor="text1"/>
                <w:sz w:val="18"/>
                <w:szCs w:val="18"/>
              </w:rPr>
            </w:pPr>
          </w:p>
        </w:tc>
        <w:tc>
          <w:tcPr>
            <w:tcW w:w="542" w:type="dxa"/>
            <w:vAlign w:val="center"/>
          </w:tcPr>
          <w:p w14:paraId="66A9BF8A"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92" w:type="dxa"/>
            <w:gridSpan w:val="4"/>
            <w:vAlign w:val="center"/>
          </w:tcPr>
          <w:p w14:paraId="1925F35E" w14:textId="77777777" w:rsidR="00C210E1" w:rsidRPr="002F658C" w:rsidRDefault="00C210E1" w:rsidP="008235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5FF615A5"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EA9332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C1B712C"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03D18C5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19009F0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7E25BD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51EAF23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D5B2C6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6DC25D8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5489F6A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1E3A471E" w14:textId="77777777" w:rsidTr="009E22D2">
        <w:trPr>
          <w:trHeight w:val="273"/>
          <w:jc w:val="center"/>
        </w:trPr>
        <w:tc>
          <w:tcPr>
            <w:tcW w:w="488" w:type="dxa"/>
            <w:vMerge/>
            <w:vAlign w:val="center"/>
          </w:tcPr>
          <w:p w14:paraId="5D7D029A"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FD9B92C" w14:textId="77777777" w:rsidR="00C210E1" w:rsidRPr="002F658C" w:rsidRDefault="00C210E1" w:rsidP="008235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39</w:t>
            </w:r>
          </w:p>
        </w:tc>
        <w:tc>
          <w:tcPr>
            <w:tcW w:w="540" w:type="dxa"/>
            <w:vMerge/>
          </w:tcPr>
          <w:p w14:paraId="7EA17DAF" w14:textId="77777777" w:rsidR="00C210E1" w:rsidRPr="002F658C" w:rsidRDefault="00C210E1" w:rsidP="00802C7E">
            <w:pPr>
              <w:jc w:val="center"/>
              <w:rPr>
                <w:rFonts w:ascii="仿宋" w:eastAsia="仿宋" w:hAnsi="仿宋"/>
                <w:color w:val="000000" w:themeColor="text1"/>
                <w:sz w:val="18"/>
                <w:szCs w:val="18"/>
              </w:rPr>
            </w:pPr>
          </w:p>
        </w:tc>
        <w:tc>
          <w:tcPr>
            <w:tcW w:w="1565" w:type="dxa"/>
            <w:gridSpan w:val="2"/>
            <w:vAlign w:val="center"/>
          </w:tcPr>
          <w:p w14:paraId="145FA554" w14:textId="77777777" w:rsidR="00C210E1" w:rsidRPr="002F658C" w:rsidRDefault="00C210E1" w:rsidP="0082353D">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MIDI音乐制作</w:t>
            </w:r>
          </w:p>
        </w:tc>
        <w:tc>
          <w:tcPr>
            <w:tcW w:w="635" w:type="dxa"/>
            <w:gridSpan w:val="2"/>
            <w:vAlign w:val="center"/>
          </w:tcPr>
          <w:p w14:paraId="345639A5" w14:textId="77777777" w:rsidR="00C210E1" w:rsidRPr="002F658C" w:rsidRDefault="00C210E1" w:rsidP="0082353D">
            <w:pPr>
              <w:rPr>
                <w:rFonts w:ascii="仿宋" w:eastAsia="仿宋" w:hAnsi="仿宋" w:cs="宋体"/>
                <w:color w:val="000000" w:themeColor="text1"/>
                <w:sz w:val="11"/>
                <w:szCs w:val="11"/>
              </w:rPr>
            </w:pPr>
          </w:p>
        </w:tc>
        <w:tc>
          <w:tcPr>
            <w:tcW w:w="524" w:type="dxa"/>
            <w:gridSpan w:val="2"/>
            <w:vAlign w:val="center"/>
          </w:tcPr>
          <w:p w14:paraId="6AEE3645"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vAlign w:val="center"/>
          </w:tcPr>
          <w:p w14:paraId="4FA4F245"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67" w:type="dxa"/>
            <w:vAlign w:val="center"/>
          </w:tcPr>
          <w:p w14:paraId="05EF2EFD"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3EA654B" w14:textId="77777777" w:rsidR="00C210E1" w:rsidRPr="002F658C" w:rsidRDefault="00C210E1" w:rsidP="0082353D">
            <w:pPr>
              <w:spacing w:line="200" w:lineRule="exact"/>
              <w:jc w:val="center"/>
              <w:rPr>
                <w:rFonts w:ascii="仿宋" w:eastAsia="仿宋" w:hAnsi="仿宋" w:cs="宋体"/>
                <w:color w:val="000000" w:themeColor="text1"/>
                <w:sz w:val="18"/>
                <w:szCs w:val="18"/>
              </w:rPr>
            </w:pPr>
          </w:p>
        </w:tc>
        <w:tc>
          <w:tcPr>
            <w:tcW w:w="542" w:type="dxa"/>
            <w:vAlign w:val="center"/>
          </w:tcPr>
          <w:p w14:paraId="123CCFBB"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92" w:type="dxa"/>
            <w:gridSpan w:val="4"/>
            <w:vAlign w:val="center"/>
          </w:tcPr>
          <w:p w14:paraId="41F9F879" w14:textId="77777777" w:rsidR="00C210E1" w:rsidRPr="002F658C" w:rsidRDefault="00C210E1" w:rsidP="008235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67" w:type="dxa"/>
            <w:gridSpan w:val="2"/>
            <w:vAlign w:val="center"/>
          </w:tcPr>
          <w:p w14:paraId="2DBE14F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03848B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8" w:type="dxa"/>
            <w:gridSpan w:val="3"/>
            <w:vAlign w:val="center"/>
          </w:tcPr>
          <w:p w14:paraId="3A4A524C"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67" w:type="dxa"/>
            <w:gridSpan w:val="2"/>
            <w:vAlign w:val="center"/>
          </w:tcPr>
          <w:p w14:paraId="504401E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5C09E20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230B14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10D09D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0C3F674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675" w:type="dxa"/>
            <w:gridSpan w:val="5"/>
            <w:vAlign w:val="center"/>
          </w:tcPr>
          <w:p w14:paraId="776A0E6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42" w:type="dxa"/>
            <w:gridSpan w:val="3"/>
            <w:vAlign w:val="center"/>
          </w:tcPr>
          <w:p w14:paraId="3AB71F5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0147A43D" w14:textId="77777777" w:rsidTr="00D8136D">
        <w:trPr>
          <w:trHeight w:val="273"/>
          <w:jc w:val="center"/>
        </w:trPr>
        <w:tc>
          <w:tcPr>
            <w:tcW w:w="488" w:type="dxa"/>
            <w:vMerge/>
            <w:vAlign w:val="center"/>
          </w:tcPr>
          <w:p w14:paraId="3CC6FCB3"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13442" w:type="dxa"/>
            <w:gridSpan w:val="55"/>
            <w:vAlign w:val="center"/>
          </w:tcPr>
          <w:p w14:paraId="38D93EB6" w14:textId="77777777" w:rsidR="00C210E1" w:rsidRPr="002F658C" w:rsidRDefault="00C210E1" w:rsidP="00C210E1">
            <w:pPr>
              <w:widowControl/>
              <w:spacing w:line="0" w:lineRule="atLeast"/>
              <w:jc w:val="left"/>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备注：专业限定选修课和任意选修课须修满35学分。</w:t>
            </w:r>
          </w:p>
        </w:tc>
      </w:tr>
      <w:tr w:rsidR="00C210E1" w:rsidRPr="002F658C" w14:paraId="254528E2" w14:textId="77777777" w:rsidTr="009E22D2">
        <w:trPr>
          <w:trHeight w:val="273"/>
          <w:jc w:val="center"/>
        </w:trPr>
        <w:tc>
          <w:tcPr>
            <w:tcW w:w="488" w:type="dxa"/>
            <w:vMerge w:val="restart"/>
            <w:vAlign w:val="center"/>
          </w:tcPr>
          <w:p w14:paraId="34745CA7" w14:textId="77777777" w:rsidR="00C210E1" w:rsidRPr="002F658C" w:rsidRDefault="00C210E1" w:rsidP="00802C7E">
            <w:pPr>
              <w:widowControl/>
              <w:spacing w:line="0" w:lineRule="atLeast"/>
              <w:jc w:val="left"/>
              <w:rPr>
                <w:rFonts w:ascii="仿宋" w:eastAsia="仿宋" w:hAnsi="仿宋"/>
                <w:color w:val="000000" w:themeColor="text1"/>
                <w:kern w:val="0"/>
                <w:sz w:val="18"/>
              </w:rPr>
            </w:pPr>
            <w:r w:rsidRPr="002F658C">
              <w:rPr>
                <w:rFonts w:ascii="仿宋" w:eastAsia="仿宋" w:hAnsi="仿宋" w:hint="eastAsia"/>
                <w:color w:val="000000" w:themeColor="text1"/>
                <w:kern w:val="0"/>
                <w:sz w:val="18"/>
              </w:rPr>
              <w:t>专业任意选修课</w:t>
            </w:r>
          </w:p>
        </w:tc>
        <w:tc>
          <w:tcPr>
            <w:tcW w:w="422" w:type="dxa"/>
            <w:vAlign w:val="center"/>
          </w:tcPr>
          <w:p w14:paraId="6F1337C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w:t>
            </w:r>
          </w:p>
        </w:tc>
        <w:tc>
          <w:tcPr>
            <w:tcW w:w="2105" w:type="dxa"/>
            <w:gridSpan w:val="3"/>
            <w:vAlign w:val="center"/>
          </w:tcPr>
          <w:p w14:paraId="4F4EB839"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戏曲音乐欣赏</w:t>
            </w:r>
          </w:p>
        </w:tc>
        <w:tc>
          <w:tcPr>
            <w:tcW w:w="635" w:type="dxa"/>
            <w:gridSpan w:val="2"/>
            <w:vAlign w:val="center"/>
          </w:tcPr>
          <w:p w14:paraId="19FE417E" w14:textId="77777777" w:rsidR="00C210E1" w:rsidRPr="002F658C" w:rsidRDefault="00C210E1" w:rsidP="00802C7E">
            <w:pPr>
              <w:rPr>
                <w:rFonts w:ascii="仿宋" w:eastAsia="仿宋" w:hAnsi="仿宋" w:cs="宋体"/>
                <w:color w:val="000000" w:themeColor="text1"/>
                <w:sz w:val="11"/>
                <w:szCs w:val="11"/>
              </w:rPr>
            </w:pPr>
          </w:p>
        </w:tc>
        <w:tc>
          <w:tcPr>
            <w:tcW w:w="499" w:type="dxa"/>
            <w:vAlign w:val="center"/>
          </w:tcPr>
          <w:p w14:paraId="4A234FFF"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tcPr>
          <w:p w14:paraId="47C0BF94"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vAlign w:val="center"/>
          </w:tcPr>
          <w:p w14:paraId="488277B8"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50379759"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7FB6126F"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tcPr>
          <w:p w14:paraId="06EE3C1E"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7C84EDE3"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2A71700"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2F2A2674"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7F12069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719459A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634114F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2CD4C5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28F5DFC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7B967DA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5760526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10BC231A" w14:textId="77777777" w:rsidTr="009E22D2">
        <w:trPr>
          <w:trHeight w:val="273"/>
          <w:jc w:val="center"/>
        </w:trPr>
        <w:tc>
          <w:tcPr>
            <w:tcW w:w="488" w:type="dxa"/>
            <w:vMerge/>
            <w:vAlign w:val="center"/>
          </w:tcPr>
          <w:p w14:paraId="693E312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1F18BB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2105" w:type="dxa"/>
            <w:gridSpan w:val="3"/>
            <w:vAlign w:val="center"/>
          </w:tcPr>
          <w:p w14:paraId="7A8931A2"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歌剧赏析</w:t>
            </w:r>
          </w:p>
        </w:tc>
        <w:tc>
          <w:tcPr>
            <w:tcW w:w="635" w:type="dxa"/>
            <w:gridSpan w:val="2"/>
            <w:vAlign w:val="center"/>
          </w:tcPr>
          <w:p w14:paraId="7C420B5C" w14:textId="77777777" w:rsidR="00C210E1" w:rsidRPr="002F658C" w:rsidRDefault="00C210E1" w:rsidP="00802C7E">
            <w:pPr>
              <w:rPr>
                <w:rFonts w:ascii="仿宋" w:eastAsia="仿宋" w:hAnsi="仿宋" w:cs="宋体"/>
                <w:color w:val="000000" w:themeColor="text1"/>
                <w:sz w:val="11"/>
                <w:szCs w:val="11"/>
              </w:rPr>
            </w:pPr>
          </w:p>
        </w:tc>
        <w:tc>
          <w:tcPr>
            <w:tcW w:w="499" w:type="dxa"/>
            <w:vAlign w:val="center"/>
          </w:tcPr>
          <w:p w14:paraId="0CBABDD7"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tcPr>
          <w:p w14:paraId="7311867E"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vAlign w:val="center"/>
          </w:tcPr>
          <w:p w14:paraId="0261821E"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71C97391"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58636422"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tcPr>
          <w:p w14:paraId="780550D4"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7EFAC51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56892D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47D55F6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5FBAAA0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171A52D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67E9030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127211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52CD2D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23A0213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512843C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3F7F54AF" w14:textId="77777777" w:rsidTr="009E22D2">
        <w:trPr>
          <w:trHeight w:val="273"/>
          <w:jc w:val="center"/>
        </w:trPr>
        <w:tc>
          <w:tcPr>
            <w:tcW w:w="488" w:type="dxa"/>
            <w:vMerge/>
            <w:vAlign w:val="center"/>
          </w:tcPr>
          <w:p w14:paraId="1C9B43B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0B81577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2105" w:type="dxa"/>
            <w:gridSpan w:val="3"/>
            <w:vAlign w:val="center"/>
          </w:tcPr>
          <w:p w14:paraId="7C061CFD"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流行音乐发展史</w:t>
            </w:r>
          </w:p>
        </w:tc>
        <w:tc>
          <w:tcPr>
            <w:tcW w:w="635" w:type="dxa"/>
            <w:gridSpan w:val="2"/>
            <w:vAlign w:val="center"/>
          </w:tcPr>
          <w:p w14:paraId="11931A29" w14:textId="77777777" w:rsidR="00C210E1" w:rsidRPr="002F658C" w:rsidRDefault="00C210E1" w:rsidP="00802C7E">
            <w:pPr>
              <w:rPr>
                <w:rFonts w:ascii="仿宋" w:eastAsia="仿宋" w:hAnsi="仿宋" w:cs="宋体"/>
                <w:color w:val="000000" w:themeColor="text1"/>
                <w:sz w:val="11"/>
                <w:szCs w:val="11"/>
              </w:rPr>
            </w:pPr>
          </w:p>
        </w:tc>
        <w:tc>
          <w:tcPr>
            <w:tcW w:w="499" w:type="dxa"/>
            <w:vAlign w:val="center"/>
          </w:tcPr>
          <w:p w14:paraId="535F614C"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tcPr>
          <w:p w14:paraId="0D24889D"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4D99A702"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1AA8C581"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57ADAE2B"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tcPr>
          <w:p w14:paraId="3CFF8C53"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32B72ACA"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7F14AA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3ECA604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74DD768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6F195CA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3B05633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8BD07E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6E4321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5B62265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5F64F7B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6DF1368B" w14:textId="77777777" w:rsidTr="009E22D2">
        <w:trPr>
          <w:trHeight w:val="273"/>
          <w:jc w:val="center"/>
        </w:trPr>
        <w:tc>
          <w:tcPr>
            <w:tcW w:w="488" w:type="dxa"/>
            <w:vMerge/>
            <w:vAlign w:val="center"/>
          </w:tcPr>
          <w:p w14:paraId="12E0A26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4EC41C2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2105" w:type="dxa"/>
            <w:gridSpan w:val="3"/>
            <w:vAlign w:val="center"/>
          </w:tcPr>
          <w:p w14:paraId="54797F07"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钢琴艺术史</w:t>
            </w:r>
          </w:p>
        </w:tc>
        <w:tc>
          <w:tcPr>
            <w:tcW w:w="635" w:type="dxa"/>
            <w:gridSpan w:val="2"/>
            <w:vAlign w:val="center"/>
          </w:tcPr>
          <w:p w14:paraId="540B0E7A" w14:textId="77777777" w:rsidR="00C210E1" w:rsidRPr="002F658C" w:rsidRDefault="00C210E1" w:rsidP="00802C7E">
            <w:pPr>
              <w:rPr>
                <w:rFonts w:ascii="仿宋" w:eastAsia="仿宋" w:hAnsi="仿宋" w:cs="宋体"/>
                <w:color w:val="000000" w:themeColor="text1"/>
                <w:sz w:val="11"/>
                <w:szCs w:val="11"/>
              </w:rPr>
            </w:pPr>
          </w:p>
        </w:tc>
        <w:tc>
          <w:tcPr>
            <w:tcW w:w="499" w:type="dxa"/>
            <w:vAlign w:val="center"/>
          </w:tcPr>
          <w:p w14:paraId="47373D7B"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tcPr>
          <w:p w14:paraId="2D3E6563"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vAlign w:val="center"/>
          </w:tcPr>
          <w:p w14:paraId="4DC4484D"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7E169ACB"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443D625F"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tcPr>
          <w:p w14:paraId="01F39D79"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79ECDEF4"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0F32391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14C52144"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6999F57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526B705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EC1685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CCD787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192A45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01B6E81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60F3397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4A7A705D" w14:textId="77777777" w:rsidTr="009E22D2">
        <w:trPr>
          <w:trHeight w:val="273"/>
          <w:jc w:val="center"/>
        </w:trPr>
        <w:tc>
          <w:tcPr>
            <w:tcW w:w="488" w:type="dxa"/>
            <w:vMerge/>
            <w:vAlign w:val="center"/>
          </w:tcPr>
          <w:p w14:paraId="59C663F0"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2AF4C85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5</w:t>
            </w:r>
          </w:p>
        </w:tc>
        <w:tc>
          <w:tcPr>
            <w:tcW w:w="2105" w:type="dxa"/>
            <w:gridSpan w:val="3"/>
            <w:vAlign w:val="center"/>
          </w:tcPr>
          <w:p w14:paraId="0BB605B3"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钢琴教学法</w:t>
            </w:r>
          </w:p>
        </w:tc>
        <w:tc>
          <w:tcPr>
            <w:tcW w:w="635" w:type="dxa"/>
            <w:gridSpan w:val="2"/>
            <w:vAlign w:val="center"/>
          </w:tcPr>
          <w:p w14:paraId="61056CEE" w14:textId="77777777" w:rsidR="00C210E1" w:rsidRPr="002F658C" w:rsidRDefault="00C210E1" w:rsidP="00802C7E">
            <w:pPr>
              <w:rPr>
                <w:rFonts w:ascii="仿宋" w:eastAsia="仿宋" w:hAnsi="仿宋" w:cs="宋体"/>
                <w:color w:val="000000" w:themeColor="text1"/>
                <w:sz w:val="11"/>
                <w:szCs w:val="11"/>
              </w:rPr>
            </w:pPr>
          </w:p>
        </w:tc>
        <w:tc>
          <w:tcPr>
            <w:tcW w:w="499" w:type="dxa"/>
            <w:vAlign w:val="center"/>
          </w:tcPr>
          <w:p w14:paraId="2830DC8D"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tcPr>
          <w:p w14:paraId="7589CAE3"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4239531C"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2C3641B3"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67" w:type="dxa"/>
            <w:gridSpan w:val="2"/>
            <w:vAlign w:val="center"/>
          </w:tcPr>
          <w:p w14:paraId="3883326A"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67" w:type="dxa"/>
            <w:gridSpan w:val="3"/>
          </w:tcPr>
          <w:p w14:paraId="1C31E3CD"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40FCFA67"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41F0D78"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76549C7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270291D0"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28A0AEA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3759318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3CEFC3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6AE857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5043557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423370C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57E9584A" w14:textId="77777777" w:rsidTr="009E22D2">
        <w:trPr>
          <w:trHeight w:val="273"/>
          <w:jc w:val="center"/>
        </w:trPr>
        <w:tc>
          <w:tcPr>
            <w:tcW w:w="488" w:type="dxa"/>
            <w:vMerge/>
            <w:vAlign w:val="center"/>
          </w:tcPr>
          <w:p w14:paraId="5635731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5B8DAC0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6</w:t>
            </w:r>
          </w:p>
        </w:tc>
        <w:tc>
          <w:tcPr>
            <w:tcW w:w="2105" w:type="dxa"/>
            <w:gridSpan w:val="3"/>
            <w:vAlign w:val="center"/>
          </w:tcPr>
          <w:p w14:paraId="650E2F02"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电子乐谱制作</w:t>
            </w:r>
          </w:p>
        </w:tc>
        <w:tc>
          <w:tcPr>
            <w:tcW w:w="635" w:type="dxa"/>
            <w:gridSpan w:val="2"/>
            <w:vAlign w:val="center"/>
          </w:tcPr>
          <w:p w14:paraId="6C2E5A15" w14:textId="77777777" w:rsidR="00C210E1" w:rsidRPr="002F658C" w:rsidRDefault="00C210E1" w:rsidP="00802C7E">
            <w:pPr>
              <w:rPr>
                <w:rFonts w:ascii="仿宋" w:eastAsia="仿宋" w:hAnsi="仿宋" w:cs="宋体"/>
                <w:color w:val="000000" w:themeColor="text1"/>
                <w:sz w:val="11"/>
                <w:szCs w:val="11"/>
              </w:rPr>
            </w:pPr>
          </w:p>
        </w:tc>
        <w:tc>
          <w:tcPr>
            <w:tcW w:w="499" w:type="dxa"/>
            <w:vAlign w:val="center"/>
          </w:tcPr>
          <w:p w14:paraId="4942C938"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tcPr>
          <w:p w14:paraId="222E5145"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65F09B6E"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5A87C338"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vAlign w:val="center"/>
          </w:tcPr>
          <w:p w14:paraId="255929A4"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67" w:type="dxa"/>
            <w:gridSpan w:val="3"/>
          </w:tcPr>
          <w:p w14:paraId="689F3A70"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3F91CDE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5795E4D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2C7A2EC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66626EF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6948340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1FFD34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E58CDC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FDBA26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37F282C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6D9067C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069C433E" w14:textId="77777777" w:rsidTr="009E22D2">
        <w:trPr>
          <w:trHeight w:val="273"/>
          <w:jc w:val="center"/>
        </w:trPr>
        <w:tc>
          <w:tcPr>
            <w:tcW w:w="488" w:type="dxa"/>
            <w:vMerge/>
            <w:vAlign w:val="center"/>
          </w:tcPr>
          <w:p w14:paraId="2DECEE6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7583490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7</w:t>
            </w:r>
          </w:p>
        </w:tc>
        <w:tc>
          <w:tcPr>
            <w:tcW w:w="2105" w:type="dxa"/>
            <w:gridSpan w:val="3"/>
            <w:vAlign w:val="center"/>
          </w:tcPr>
          <w:p w14:paraId="48964AD1"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记谱法</w:t>
            </w:r>
          </w:p>
        </w:tc>
        <w:tc>
          <w:tcPr>
            <w:tcW w:w="635" w:type="dxa"/>
            <w:gridSpan w:val="2"/>
            <w:vAlign w:val="center"/>
          </w:tcPr>
          <w:p w14:paraId="48C11EB3" w14:textId="77777777" w:rsidR="00C210E1" w:rsidRPr="002F658C" w:rsidRDefault="00C210E1" w:rsidP="00802C7E">
            <w:pPr>
              <w:rPr>
                <w:rFonts w:ascii="仿宋" w:eastAsia="仿宋" w:hAnsi="仿宋" w:cs="宋体"/>
                <w:color w:val="000000" w:themeColor="text1"/>
                <w:sz w:val="11"/>
                <w:szCs w:val="11"/>
              </w:rPr>
            </w:pPr>
          </w:p>
        </w:tc>
        <w:tc>
          <w:tcPr>
            <w:tcW w:w="499" w:type="dxa"/>
            <w:vAlign w:val="center"/>
          </w:tcPr>
          <w:p w14:paraId="33C38CA6"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tcPr>
          <w:p w14:paraId="6FF78B0D"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069E6E42"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06F88943"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vAlign w:val="center"/>
          </w:tcPr>
          <w:p w14:paraId="07B6740F"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67" w:type="dxa"/>
            <w:gridSpan w:val="3"/>
          </w:tcPr>
          <w:p w14:paraId="7D8F1712"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75751382"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77A59B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1BD176B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4DC3EFC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70D32A1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003A5E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700631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4E5360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2857776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3E8B71D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1220BF22" w14:textId="77777777" w:rsidTr="009E22D2">
        <w:trPr>
          <w:trHeight w:val="273"/>
          <w:jc w:val="center"/>
        </w:trPr>
        <w:tc>
          <w:tcPr>
            <w:tcW w:w="488" w:type="dxa"/>
            <w:vMerge/>
            <w:vAlign w:val="center"/>
          </w:tcPr>
          <w:p w14:paraId="33CC631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43021A5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8</w:t>
            </w:r>
          </w:p>
        </w:tc>
        <w:tc>
          <w:tcPr>
            <w:tcW w:w="2105" w:type="dxa"/>
            <w:gridSpan w:val="3"/>
            <w:vAlign w:val="center"/>
          </w:tcPr>
          <w:p w14:paraId="42BA0D52" w14:textId="77777777" w:rsidR="00C210E1" w:rsidRPr="002F658C" w:rsidRDefault="00C210E1" w:rsidP="00802C7E">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副修专业（一）</w:t>
            </w:r>
          </w:p>
        </w:tc>
        <w:tc>
          <w:tcPr>
            <w:tcW w:w="635" w:type="dxa"/>
            <w:gridSpan w:val="2"/>
            <w:vAlign w:val="center"/>
          </w:tcPr>
          <w:p w14:paraId="769DCAB8" w14:textId="77777777" w:rsidR="00C210E1" w:rsidRPr="002F658C" w:rsidRDefault="00C210E1" w:rsidP="00802C7E">
            <w:pPr>
              <w:rPr>
                <w:rFonts w:ascii="仿宋" w:eastAsia="仿宋" w:hAnsi="仿宋"/>
                <w:color w:val="000000" w:themeColor="text1"/>
                <w:sz w:val="11"/>
                <w:szCs w:val="11"/>
              </w:rPr>
            </w:pPr>
          </w:p>
        </w:tc>
        <w:tc>
          <w:tcPr>
            <w:tcW w:w="499" w:type="dxa"/>
          </w:tcPr>
          <w:p w14:paraId="1E76DD12"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8"/>
                <w:szCs w:val="18"/>
              </w:rPr>
              <w:t>C</w:t>
            </w:r>
          </w:p>
        </w:tc>
        <w:tc>
          <w:tcPr>
            <w:tcW w:w="426" w:type="dxa"/>
            <w:gridSpan w:val="2"/>
            <w:vAlign w:val="center"/>
          </w:tcPr>
          <w:p w14:paraId="510BC87D"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w:t>
            </w:r>
          </w:p>
        </w:tc>
        <w:tc>
          <w:tcPr>
            <w:tcW w:w="592" w:type="dxa"/>
            <w:gridSpan w:val="2"/>
            <w:vAlign w:val="center"/>
          </w:tcPr>
          <w:p w14:paraId="4C175227"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8</w:t>
            </w:r>
          </w:p>
        </w:tc>
        <w:tc>
          <w:tcPr>
            <w:tcW w:w="567" w:type="dxa"/>
            <w:vAlign w:val="center"/>
          </w:tcPr>
          <w:p w14:paraId="35B78DD7"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vAlign w:val="center"/>
          </w:tcPr>
          <w:p w14:paraId="5DC94B9E"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8</w:t>
            </w:r>
          </w:p>
        </w:tc>
        <w:tc>
          <w:tcPr>
            <w:tcW w:w="967" w:type="dxa"/>
            <w:gridSpan w:val="3"/>
          </w:tcPr>
          <w:p w14:paraId="0E66D66D"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5"/>
                <w:szCs w:val="15"/>
              </w:rPr>
              <w:t>考试/考查</w:t>
            </w:r>
          </w:p>
        </w:tc>
        <w:tc>
          <w:tcPr>
            <w:tcW w:w="544" w:type="dxa"/>
            <w:vAlign w:val="center"/>
          </w:tcPr>
          <w:p w14:paraId="1A3CC7E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8CD9427"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71B96E9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71D46933"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7CD4BB5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0823F58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68E74A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21D671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3D08709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07D504A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584BE8FA" w14:textId="77777777" w:rsidTr="009E22D2">
        <w:trPr>
          <w:trHeight w:val="273"/>
          <w:jc w:val="center"/>
        </w:trPr>
        <w:tc>
          <w:tcPr>
            <w:tcW w:w="488" w:type="dxa"/>
            <w:vMerge/>
            <w:vAlign w:val="center"/>
          </w:tcPr>
          <w:p w14:paraId="0D5138D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7FFF7B5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9</w:t>
            </w:r>
          </w:p>
        </w:tc>
        <w:tc>
          <w:tcPr>
            <w:tcW w:w="2105" w:type="dxa"/>
            <w:gridSpan w:val="3"/>
            <w:vAlign w:val="center"/>
          </w:tcPr>
          <w:p w14:paraId="072C42AE" w14:textId="77777777" w:rsidR="00C210E1" w:rsidRPr="002F658C" w:rsidRDefault="00C210E1" w:rsidP="00802C7E">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副修专业（二）</w:t>
            </w:r>
          </w:p>
        </w:tc>
        <w:tc>
          <w:tcPr>
            <w:tcW w:w="635" w:type="dxa"/>
            <w:gridSpan w:val="2"/>
            <w:vAlign w:val="center"/>
          </w:tcPr>
          <w:p w14:paraId="4806C0FC" w14:textId="77777777" w:rsidR="00C210E1" w:rsidRPr="002F658C" w:rsidRDefault="00C210E1" w:rsidP="00802C7E">
            <w:pPr>
              <w:rPr>
                <w:rFonts w:ascii="仿宋" w:eastAsia="仿宋" w:hAnsi="仿宋"/>
                <w:color w:val="000000" w:themeColor="text1"/>
                <w:sz w:val="11"/>
                <w:szCs w:val="11"/>
              </w:rPr>
            </w:pPr>
          </w:p>
        </w:tc>
        <w:tc>
          <w:tcPr>
            <w:tcW w:w="499" w:type="dxa"/>
          </w:tcPr>
          <w:p w14:paraId="46267118"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8"/>
                <w:szCs w:val="18"/>
              </w:rPr>
              <w:t>C</w:t>
            </w:r>
          </w:p>
        </w:tc>
        <w:tc>
          <w:tcPr>
            <w:tcW w:w="426" w:type="dxa"/>
            <w:gridSpan w:val="2"/>
          </w:tcPr>
          <w:p w14:paraId="4BCD6EA0"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tcPr>
          <w:p w14:paraId="2319BFDA"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8</w:t>
            </w:r>
          </w:p>
        </w:tc>
        <w:tc>
          <w:tcPr>
            <w:tcW w:w="567" w:type="dxa"/>
            <w:vAlign w:val="center"/>
          </w:tcPr>
          <w:p w14:paraId="2DE1CBDD"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vAlign w:val="center"/>
          </w:tcPr>
          <w:p w14:paraId="4A56A391"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8</w:t>
            </w:r>
          </w:p>
        </w:tc>
        <w:tc>
          <w:tcPr>
            <w:tcW w:w="967" w:type="dxa"/>
            <w:gridSpan w:val="3"/>
          </w:tcPr>
          <w:p w14:paraId="78CDDA0C"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5"/>
                <w:szCs w:val="15"/>
              </w:rPr>
              <w:t>考试/考查</w:t>
            </w:r>
          </w:p>
        </w:tc>
        <w:tc>
          <w:tcPr>
            <w:tcW w:w="544" w:type="dxa"/>
            <w:vAlign w:val="center"/>
          </w:tcPr>
          <w:p w14:paraId="0C32FF8A"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B820A4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66D21C83"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259CC70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0A8D021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5E94C61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C80A65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E79473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4DAE085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2883832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313C394E" w14:textId="77777777" w:rsidTr="009E22D2">
        <w:trPr>
          <w:trHeight w:val="273"/>
          <w:jc w:val="center"/>
        </w:trPr>
        <w:tc>
          <w:tcPr>
            <w:tcW w:w="488" w:type="dxa"/>
            <w:vMerge/>
            <w:vAlign w:val="center"/>
          </w:tcPr>
          <w:p w14:paraId="7335AF4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D92760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10</w:t>
            </w:r>
          </w:p>
        </w:tc>
        <w:tc>
          <w:tcPr>
            <w:tcW w:w="2105" w:type="dxa"/>
            <w:gridSpan w:val="3"/>
            <w:vAlign w:val="center"/>
          </w:tcPr>
          <w:p w14:paraId="26C6198C" w14:textId="77777777" w:rsidR="00C210E1" w:rsidRPr="002F658C" w:rsidRDefault="00C210E1" w:rsidP="00802C7E">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副修专业（三）</w:t>
            </w:r>
          </w:p>
        </w:tc>
        <w:tc>
          <w:tcPr>
            <w:tcW w:w="635" w:type="dxa"/>
            <w:gridSpan w:val="2"/>
            <w:vAlign w:val="center"/>
          </w:tcPr>
          <w:p w14:paraId="18CEDC37" w14:textId="77777777" w:rsidR="00C210E1" w:rsidRPr="002F658C" w:rsidRDefault="00C210E1" w:rsidP="00802C7E">
            <w:pPr>
              <w:rPr>
                <w:rFonts w:ascii="仿宋" w:eastAsia="仿宋" w:hAnsi="仿宋"/>
                <w:color w:val="000000" w:themeColor="text1"/>
                <w:sz w:val="11"/>
                <w:szCs w:val="11"/>
              </w:rPr>
            </w:pPr>
          </w:p>
        </w:tc>
        <w:tc>
          <w:tcPr>
            <w:tcW w:w="499" w:type="dxa"/>
          </w:tcPr>
          <w:p w14:paraId="52E2E0FA"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8"/>
                <w:szCs w:val="18"/>
              </w:rPr>
              <w:t>C</w:t>
            </w:r>
          </w:p>
        </w:tc>
        <w:tc>
          <w:tcPr>
            <w:tcW w:w="426" w:type="dxa"/>
            <w:gridSpan w:val="2"/>
          </w:tcPr>
          <w:p w14:paraId="64DDBD18"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tcPr>
          <w:p w14:paraId="29AC3F9A"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8</w:t>
            </w:r>
          </w:p>
        </w:tc>
        <w:tc>
          <w:tcPr>
            <w:tcW w:w="567" w:type="dxa"/>
            <w:vAlign w:val="center"/>
          </w:tcPr>
          <w:p w14:paraId="5010B06A"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vAlign w:val="center"/>
          </w:tcPr>
          <w:p w14:paraId="2B4CB890"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8</w:t>
            </w:r>
          </w:p>
        </w:tc>
        <w:tc>
          <w:tcPr>
            <w:tcW w:w="967" w:type="dxa"/>
            <w:gridSpan w:val="3"/>
          </w:tcPr>
          <w:p w14:paraId="39512EED"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5"/>
                <w:szCs w:val="15"/>
              </w:rPr>
              <w:t>考试/考查</w:t>
            </w:r>
          </w:p>
        </w:tc>
        <w:tc>
          <w:tcPr>
            <w:tcW w:w="544" w:type="dxa"/>
            <w:vAlign w:val="center"/>
          </w:tcPr>
          <w:p w14:paraId="7A81FFE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68443263"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1B4DF395"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1886590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7511F00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4C31326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66668D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1CFC88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4B4CE27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5F99FAE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6E2B2F49" w14:textId="77777777" w:rsidTr="009E22D2">
        <w:trPr>
          <w:trHeight w:val="273"/>
          <w:jc w:val="center"/>
        </w:trPr>
        <w:tc>
          <w:tcPr>
            <w:tcW w:w="488" w:type="dxa"/>
            <w:vMerge/>
            <w:vAlign w:val="center"/>
          </w:tcPr>
          <w:p w14:paraId="6E6F2BB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39EC14A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11</w:t>
            </w:r>
          </w:p>
        </w:tc>
        <w:tc>
          <w:tcPr>
            <w:tcW w:w="2105" w:type="dxa"/>
            <w:gridSpan w:val="3"/>
            <w:vAlign w:val="center"/>
          </w:tcPr>
          <w:p w14:paraId="30E0D4C9" w14:textId="77777777" w:rsidR="00C210E1" w:rsidRPr="002F658C" w:rsidRDefault="00C210E1" w:rsidP="00802C7E">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副修专业（四）</w:t>
            </w:r>
          </w:p>
        </w:tc>
        <w:tc>
          <w:tcPr>
            <w:tcW w:w="635" w:type="dxa"/>
            <w:gridSpan w:val="2"/>
            <w:vAlign w:val="center"/>
          </w:tcPr>
          <w:p w14:paraId="3C4FEA80" w14:textId="77777777" w:rsidR="00C210E1" w:rsidRPr="002F658C" w:rsidRDefault="00C210E1" w:rsidP="00802C7E">
            <w:pPr>
              <w:rPr>
                <w:rFonts w:ascii="仿宋" w:eastAsia="仿宋" w:hAnsi="仿宋"/>
                <w:color w:val="000000" w:themeColor="text1"/>
                <w:sz w:val="11"/>
                <w:szCs w:val="11"/>
              </w:rPr>
            </w:pPr>
          </w:p>
        </w:tc>
        <w:tc>
          <w:tcPr>
            <w:tcW w:w="499" w:type="dxa"/>
          </w:tcPr>
          <w:p w14:paraId="60E41547"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8"/>
                <w:szCs w:val="18"/>
              </w:rPr>
              <w:t>C</w:t>
            </w:r>
          </w:p>
        </w:tc>
        <w:tc>
          <w:tcPr>
            <w:tcW w:w="426" w:type="dxa"/>
            <w:gridSpan w:val="2"/>
          </w:tcPr>
          <w:p w14:paraId="29112A66"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tcPr>
          <w:p w14:paraId="12944A39"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8</w:t>
            </w:r>
          </w:p>
        </w:tc>
        <w:tc>
          <w:tcPr>
            <w:tcW w:w="567" w:type="dxa"/>
            <w:vAlign w:val="center"/>
          </w:tcPr>
          <w:p w14:paraId="5DF024E7"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vAlign w:val="center"/>
          </w:tcPr>
          <w:p w14:paraId="60C49499"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8</w:t>
            </w:r>
          </w:p>
        </w:tc>
        <w:tc>
          <w:tcPr>
            <w:tcW w:w="967" w:type="dxa"/>
            <w:gridSpan w:val="3"/>
          </w:tcPr>
          <w:p w14:paraId="708593E3" w14:textId="77777777" w:rsidR="00C210E1" w:rsidRPr="002F658C" w:rsidRDefault="00C210E1" w:rsidP="00802C7E">
            <w:pPr>
              <w:rPr>
                <w:rFonts w:ascii="仿宋" w:eastAsia="仿宋" w:hAnsi="仿宋"/>
                <w:color w:val="000000" w:themeColor="text1"/>
              </w:rPr>
            </w:pPr>
            <w:r w:rsidRPr="002F658C">
              <w:rPr>
                <w:rFonts w:ascii="仿宋" w:eastAsia="仿宋" w:hAnsi="仿宋" w:cs="宋体" w:hint="eastAsia"/>
                <w:color w:val="000000" w:themeColor="text1"/>
                <w:sz w:val="15"/>
                <w:szCs w:val="15"/>
              </w:rPr>
              <w:t>考试/考查</w:t>
            </w:r>
          </w:p>
        </w:tc>
        <w:tc>
          <w:tcPr>
            <w:tcW w:w="544" w:type="dxa"/>
            <w:vAlign w:val="center"/>
          </w:tcPr>
          <w:p w14:paraId="4F87514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5467E65"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4C6B9B7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57391075"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4339309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040B0E9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73C887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284CC2A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23D4770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28E82DA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1A78F32E" w14:textId="77777777" w:rsidTr="009E22D2">
        <w:trPr>
          <w:trHeight w:val="273"/>
          <w:jc w:val="center"/>
        </w:trPr>
        <w:tc>
          <w:tcPr>
            <w:tcW w:w="488" w:type="dxa"/>
            <w:vMerge/>
            <w:vAlign w:val="center"/>
          </w:tcPr>
          <w:p w14:paraId="09C1ED6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FBD087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12</w:t>
            </w:r>
          </w:p>
        </w:tc>
        <w:tc>
          <w:tcPr>
            <w:tcW w:w="2105" w:type="dxa"/>
            <w:gridSpan w:val="3"/>
            <w:vAlign w:val="center"/>
          </w:tcPr>
          <w:p w14:paraId="41FBAA95"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化妆</w:t>
            </w:r>
          </w:p>
        </w:tc>
        <w:tc>
          <w:tcPr>
            <w:tcW w:w="635" w:type="dxa"/>
            <w:gridSpan w:val="2"/>
            <w:vAlign w:val="center"/>
          </w:tcPr>
          <w:p w14:paraId="6ECBE3AD" w14:textId="77777777" w:rsidR="00C210E1" w:rsidRPr="002F658C" w:rsidRDefault="00C210E1" w:rsidP="00802C7E">
            <w:pPr>
              <w:rPr>
                <w:rFonts w:ascii="仿宋" w:eastAsia="仿宋" w:hAnsi="仿宋"/>
                <w:color w:val="000000" w:themeColor="text1"/>
                <w:sz w:val="11"/>
                <w:szCs w:val="11"/>
              </w:rPr>
            </w:pPr>
          </w:p>
        </w:tc>
        <w:tc>
          <w:tcPr>
            <w:tcW w:w="499" w:type="dxa"/>
            <w:vAlign w:val="center"/>
          </w:tcPr>
          <w:p w14:paraId="1EEA63FA"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tcPr>
          <w:p w14:paraId="210A38AD" w14:textId="77777777" w:rsidR="00C210E1" w:rsidRPr="002F658C" w:rsidRDefault="00C210E1" w:rsidP="00802C7E">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92" w:type="dxa"/>
            <w:gridSpan w:val="2"/>
          </w:tcPr>
          <w:p w14:paraId="202D09EF" w14:textId="77777777" w:rsidR="00C210E1" w:rsidRPr="002F658C" w:rsidRDefault="00C210E1" w:rsidP="00802C7E">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7AE2DB6E"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tcPr>
          <w:p w14:paraId="6C090158" w14:textId="77777777" w:rsidR="00C210E1" w:rsidRPr="002F658C" w:rsidRDefault="00C210E1" w:rsidP="00802C7E">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67" w:type="dxa"/>
            <w:gridSpan w:val="3"/>
          </w:tcPr>
          <w:p w14:paraId="30858CDF" w14:textId="77777777" w:rsidR="00C210E1" w:rsidRPr="002F658C" w:rsidRDefault="00C210E1" w:rsidP="00802C7E">
            <w:pP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0E7A2340"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EA718BA"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6B6C868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3D72366C"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619EA26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DCA1D9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DDE1C9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CFAEA6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40FF317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191A213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41786D73" w14:textId="77777777" w:rsidTr="009E22D2">
        <w:trPr>
          <w:trHeight w:val="273"/>
          <w:jc w:val="center"/>
        </w:trPr>
        <w:tc>
          <w:tcPr>
            <w:tcW w:w="488" w:type="dxa"/>
            <w:vMerge/>
            <w:vAlign w:val="center"/>
          </w:tcPr>
          <w:p w14:paraId="2D15E808"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3C7336D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13</w:t>
            </w:r>
          </w:p>
        </w:tc>
        <w:tc>
          <w:tcPr>
            <w:tcW w:w="2105" w:type="dxa"/>
            <w:gridSpan w:val="3"/>
            <w:vAlign w:val="center"/>
          </w:tcPr>
          <w:p w14:paraId="2B0C08A9"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hint="eastAsia"/>
                <w:color w:val="000000" w:themeColor="text1"/>
                <w:sz w:val="18"/>
                <w:szCs w:val="18"/>
              </w:rPr>
              <w:t>舞台表演</w:t>
            </w:r>
          </w:p>
        </w:tc>
        <w:tc>
          <w:tcPr>
            <w:tcW w:w="635" w:type="dxa"/>
            <w:gridSpan w:val="2"/>
            <w:vAlign w:val="center"/>
          </w:tcPr>
          <w:p w14:paraId="07B50F78" w14:textId="77777777" w:rsidR="00C210E1" w:rsidRPr="002F658C" w:rsidRDefault="00C210E1" w:rsidP="00802C7E">
            <w:pPr>
              <w:rPr>
                <w:rFonts w:ascii="仿宋" w:eastAsia="仿宋" w:hAnsi="仿宋"/>
                <w:color w:val="000000" w:themeColor="text1"/>
                <w:sz w:val="11"/>
                <w:szCs w:val="11"/>
              </w:rPr>
            </w:pPr>
          </w:p>
        </w:tc>
        <w:tc>
          <w:tcPr>
            <w:tcW w:w="499" w:type="dxa"/>
            <w:vAlign w:val="center"/>
          </w:tcPr>
          <w:p w14:paraId="481F1A6D"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tcPr>
          <w:p w14:paraId="6C45AB66" w14:textId="77777777" w:rsidR="00C210E1" w:rsidRPr="002F658C" w:rsidRDefault="00C210E1" w:rsidP="00802C7E">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92" w:type="dxa"/>
            <w:gridSpan w:val="2"/>
          </w:tcPr>
          <w:p w14:paraId="47CD6629" w14:textId="77777777" w:rsidR="00C210E1" w:rsidRPr="002F658C" w:rsidRDefault="00C210E1" w:rsidP="00802C7E">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2DD50159"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567" w:type="dxa"/>
            <w:gridSpan w:val="2"/>
          </w:tcPr>
          <w:p w14:paraId="5FA16DA0" w14:textId="77777777" w:rsidR="00C210E1" w:rsidRPr="002F658C" w:rsidRDefault="00C210E1" w:rsidP="00802C7E">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67" w:type="dxa"/>
            <w:gridSpan w:val="3"/>
          </w:tcPr>
          <w:p w14:paraId="4EF7791A" w14:textId="77777777" w:rsidR="00C210E1" w:rsidRPr="002F658C" w:rsidRDefault="00C210E1" w:rsidP="00802C7E">
            <w:pP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06EDBC75"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69637818"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2803154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1953EF2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4409908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3DF9F56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947C43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13F1F0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3D95964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2EB3C42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1ADD792B" w14:textId="77777777" w:rsidTr="009E22D2">
        <w:trPr>
          <w:trHeight w:val="273"/>
          <w:jc w:val="center"/>
        </w:trPr>
        <w:tc>
          <w:tcPr>
            <w:tcW w:w="488" w:type="dxa"/>
            <w:vMerge/>
            <w:vAlign w:val="center"/>
          </w:tcPr>
          <w:p w14:paraId="440B9C7C"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0C7F145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14</w:t>
            </w:r>
          </w:p>
        </w:tc>
        <w:tc>
          <w:tcPr>
            <w:tcW w:w="2105" w:type="dxa"/>
            <w:gridSpan w:val="3"/>
            <w:vAlign w:val="center"/>
          </w:tcPr>
          <w:p w14:paraId="023D3364" w14:textId="77777777" w:rsidR="00C210E1" w:rsidRPr="002F658C" w:rsidRDefault="00C210E1" w:rsidP="00802C7E">
            <w:pPr>
              <w:spacing w:line="200" w:lineRule="exact"/>
              <w:jc w:val="left"/>
              <w:rPr>
                <w:rFonts w:ascii="仿宋" w:eastAsia="仿宋" w:hAnsi="仿宋" w:cs="宋体"/>
                <w:color w:val="000000" w:themeColor="text1"/>
                <w:sz w:val="18"/>
                <w:szCs w:val="18"/>
                <w:shd w:val="pct15" w:color="auto" w:fill="FFFFFF"/>
              </w:rPr>
            </w:pPr>
            <w:r w:rsidRPr="002F658C">
              <w:rPr>
                <w:rFonts w:ascii="仿宋" w:eastAsia="仿宋" w:hAnsi="仿宋" w:hint="eastAsia"/>
                <w:color w:val="000000" w:themeColor="text1"/>
                <w:sz w:val="18"/>
                <w:szCs w:val="18"/>
              </w:rPr>
              <w:t>浙江民歌赏析</w:t>
            </w:r>
          </w:p>
        </w:tc>
        <w:tc>
          <w:tcPr>
            <w:tcW w:w="635" w:type="dxa"/>
            <w:gridSpan w:val="2"/>
            <w:vAlign w:val="center"/>
          </w:tcPr>
          <w:p w14:paraId="00E9439F" w14:textId="77777777" w:rsidR="00C210E1" w:rsidRPr="002F658C" w:rsidRDefault="00C210E1" w:rsidP="00802C7E">
            <w:pPr>
              <w:rPr>
                <w:rFonts w:ascii="仿宋" w:eastAsia="仿宋" w:hAnsi="仿宋"/>
                <w:color w:val="000000" w:themeColor="text1"/>
                <w:sz w:val="11"/>
                <w:szCs w:val="11"/>
                <w:shd w:val="pct15" w:color="auto" w:fill="FFFFFF"/>
              </w:rPr>
            </w:pPr>
          </w:p>
        </w:tc>
        <w:tc>
          <w:tcPr>
            <w:tcW w:w="499" w:type="dxa"/>
            <w:vAlign w:val="center"/>
          </w:tcPr>
          <w:p w14:paraId="0FD3D866"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4D217CEB"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w:t>
            </w:r>
          </w:p>
        </w:tc>
        <w:tc>
          <w:tcPr>
            <w:tcW w:w="592" w:type="dxa"/>
            <w:gridSpan w:val="2"/>
            <w:vAlign w:val="center"/>
          </w:tcPr>
          <w:p w14:paraId="18C20F1C"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67CA52A7"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67" w:type="dxa"/>
            <w:gridSpan w:val="2"/>
            <w:vAlign w:val="center"/>
          </w:tcPr>
          <w:p w14:paraId="57D1B452"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67" w:type="dxa"/>
            <w:gridSpan w:val="3"/>
            <w:vAlign w:val="center"/>
          </w:tcPr>
          <w:p w14:paraId="22FF9DF5" w14:textId="77777777" w:rsidR="00C210E1" w:rsidRPr="002F658C" w:rsidRDefault="00C210E1" w:rsidP="00802C7E">
            <w:pPr>
              <w:rPr>
                <w:rFonts w:ascii="仿宋" w:eastAsia="仿宋" w:hAnsi="仿宋" w:cs="宋体"/>
                <w:color w:val="000000" w:themeColor="text1"/>
                <w:sz w:val="15"/>
                <w:szCs w:val="15"/>
                <w:shd w:val="pct15" w:color="auto" w:fill="FFFFFF"/>
              </w:rPr>
            </w:pPr>
            <w:r w:rsidRPr="002F658C">
              <w:rPr>
                <w:rFonts w:ascii="仿宋" w:eastAsia="仿宋" w:hAnsi="仿宋" w:cs="宋体" w:hint="eastAsia"/>
                <w:color w:val="000000" w:themeColor="text1"/>
                <w:sz w:val="15"/>
                <w:szCs w:val="15"/>
              </w:rPr>
              <w:t>考试/考查</w:t>
            </w:r>
          </w:p>
        </w:tc>
        <w:tc>
          <w:tcPr>
            <w:tcW w:w="544" w:type="dxa"/>
            <w:vAlign w:val="center"/>
          </w:tcPr>
          <w:p w14:paraId="435B969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BAE2AB4"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53A9062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165E841A"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42FEA32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3DC6C4F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D8047B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D4B686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20F22BF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058D5AB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704AE88D" w14:textId="77777777" w:rsidTr="009E22D2">
        <w:trPr>
          <w:trHeight w:val="273"/>
          <w:jc w:val="center"/>
        </w:trPr>
        <w:tc>
          <w:tcPr>
            <w:tcW w:w="488" w:type="dxa"/>
            <w:vMerge/>
            <w:vAlign w:val="center"/>
          </w:tcPr>
          <w:p w14:paraId="3D7E2EE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2CDB1EC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15</w:t>
            </w:r>
          </w:p>
        </w:tc>
        <w:tc>
          <w:tcPr>
            <w:tcW w:w="2105" w:type="dxa"/>
            <w:gridSpan w:val="3"/>
            <w:vAlign w:val="center"/>
          </w:tcPr>
          <w:p w14:paraId="6D397D1B"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20世纪西方重金属音乐赏鉴</w:t>
            </w:r>
          </w:p>
        </w:tc>
        <w:tc>
          <w:tcPr>
            <w:tcW w:w="635" w:type="dxa"/>
            <w:gridSpan w:val="2"/>
            <w:vAlign w:val="center"/>
          </w:tcPr>
          <w:p w14:paraId="51815E75" w14:textId="77777777" w:rsidR="00C210E1" w:rsidRPr="002F658C" w:rsidRDefault="00C210E1" w:rsidP="00802C7E">
            <w:pPr>
              <w:rPr>
                <w:rFonts w:ascii="仿宋" w:eastAsia="仿宋" w:hAnsi="仿宋"/>
                <w:color w:val="000000" w:themeColor="text1"/>
                <w:sz w:val="11"/>
                <w:szCs w:val="11"/>
                <w:shd w:val="pct15" w:color="auto" w:fill="FFFFFF"/>
              </w:rPr>
            </w:pPr>
          </w:p>
        </w:tc>
        <w:tc>
          <w:tcPr>
            <w:tcW w:w="499" w:type="dxa"/>
            <w:vAlign w:val="center"/>
          </w:tcPr>
          <w:p w14:paraId="6B118CD6"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1B54E1E2"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w:t>
            </w:r>
          </w:p>
        </w:tc>
        <w:tc>
          <w:tcPr>
            <w:tcW w:w="592" w:type="dxa"/>
            <w:gridSpan w:val="2"/>
            <w:vAlign w:val="center"/>
          </w:tcPr>
          <w:p w14:paraId="226A638F"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667A3139"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78BF5476"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vAlign w:val="center"/>
          </w:tcPr>
          <w:p w14:paraId="5F181D44" w14:textId="77777777" w:rsidR="00C210E1" w:rsidRPr="002F658C" w:rsidRDefault="00C210E1" w:rsidP="00802C7E">
            <w:pP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3B2790D8"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77EC91D2"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49A31FF2"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120D6E18"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284546C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04B8A1F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A29AB7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BA3B2F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0214C90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7270E69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01544552" w14:textId="77777777" w:rsidTr="009E22D2">
        <w:trPr>
          <w:trHeight w:val="273"/>
          <w:jc w:val="center"/>
        </w:trPr>
        <w:tc>
          <w:tcPr>
            <w:tcW w:w="488" w:type="dxa"/>
            <w:vMerge/>
            <w:vAlign w:val="center"/>
          </w:tcPr>
          <w:p w14:paraId="04C854E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46DAFC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16</w:t>
            </w:r>
          </w:p>
        </w:tc>
        <w:tc>
          <w:tcPr>
            <w:tcW w:w="2105" w:type="dxa"/>
            <w:gridSpan w:val="3"/>
            <w:vAlign w:val="center"/>
          </w:tcPr>
          <w:p w14:paraId="4EFD5649" w14:textId="77777777" w:rsidR="00C210E1" w:rsidRPr="002F658C" w:rsidRDefault="00C210E1"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西方交响乐作品赏析</w:t>
            </w:r>
          </w:p>
        </w:tc>
        <w:tc>
          <w:tcPr>
            <w:tcW w:w="635" w:type="dxa"/>
            <w:gridSpan w:val="2"/>
            <w:vAlign w:val="center"/>
          </w:tcPr>
          <w:p w14:paraId="67E4050F" w14:textId="77777777" w:rsidR="00C210E1" w:rsidRPr="002F658C" w:rsidRDefault="00C210E1" w:rsidP="00802C7E">
            <w:pPr>
              <w:rPr>
                <w:rFonts w:ascii="仿宋" w:eastAsia="仿宋" w:hAnsi="仿宋"/>
                <w:color w:val="000000" w:themeColor="text1"/>
                <w:sz w:val="11"/>
                <w:szCs w:val="11"/>
              </w:rPr>
            </w:pPr>
          </w:p>
        </w:tc>
        <w:tc>
          <w:tcPr>
            <w:tcW w:w="499" w:type="dxa"/>
            <w:vAlign w:val="center"/>
          </w:tcPr>
          <w:p w14:paraId="31A308C9"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5694D5EB"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26DF7C7A"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66B72192"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1A8FC24C"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vAlign w:val="center"/>
          </w:tcPr>
          <w:p w14:paraId="181D9270"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4187885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0786272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4099E4A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6AE6C04C"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316C22B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C7B962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C3D06D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C3BBB9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7A999CF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7227F0F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00EF01C2" w14:textId="77777777" w:rsidTr="009E22D2">
        <w:trPr>
          <w:trHeight w:val="273"/>
          <w:jc w:val="center"/>
        </w:trPr>
        <w:tc>
          <w:tcPr>
            <w:tcW w:w="488" w:type="dxa"/>
            <w:vMerge/>
            <w:vAlign w:val="center"/>
          </w:tcPr>
          <w:p w14:paraId="18F40B92"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56C9D0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17</w:t>
            </w:r>
          </w:p>
        </w:tc>
        <w:tc>
          <w:tcPr>
            <w:tcW w:w="2105" w:type="dxa"/>
            <w:gridSpan w:val="3"/>
            <w:vAlign w:val="center"/>
          </w:tcPr>
          <w:p w14:paraId="12D11BB5" w14:textId="77777777" w:rsidR="00C210E1" w:rsidRPr="002F658C" w:rsidRDefault="00C210E1" w:rsidP="00802C7E">
            <w:pPr>
              <w:jc w:val="left"/>
              <w:rPr>
                <w:rFonts w:ascii="仿宋" w:eastAsia="仿宋" w:hAnsi="仿宋"/>
                <w:color w:val="000000" w:themeColor="text1"/>
                <w:sz w:val="18"/>
                <w:szCs w:val="18"/>
              </w:rPr>
            </w:pPr>
            <w:r w:rsidRPr="002F658C">
              <w:rPr>
                <w:rFonts w:ascii="仿宋" w:eastAsia="仿宋" w:hAnsi="仿宋" w:hint="eastAsia"/>
                <w:color w:val="000000" w:themeColor="text1"/>
                <w:sz w:val="18"/>
                <w:szCs w:val="18"/>
              </w:rPr>
              <w:t>西方弦乐作品赏析</w:t>
            </w:r>
          </w:p>
        </w:tc>
        <w:tc>
          <w:tcPr>
            <w:tcW w:w="635" w:type="dxa"/>
            <w:gridSpan w:val="2"/>
            <w:vAlign w:val="center"/>
          </w:tcPr>
          <w:p w14:paraId="7B2097D0" w14:textId="77777777" w:rsidR="00C210E1" w:rsidRPr="002F658C" w:rsidRDefault="00C210E1" w:rsidP="00802C7E">
            <w:pPr>
              <w:rPr>
                <w:rFonts w:ascii="仿宋" w:eastAsia="仿宋" w:hAnsi="仿宋"/>
                <w:color w:val="000000" w:themeColor="text1"/>
                <w:sz w:val="11"/>
                <w:szCs w:val="11"/>
              </w:rPr>
            </w:pPr>
          </w:p>
        </w:tc>
        <w:tc>
          <w:tcPr>
            <w:tcW w:w="499" w:type="dxa"/>
            <w:vAlign w:val="center"/>
          </w:tcPr>
          <w:p w14:paraId="2C6CF515"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6B02FD78"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vAlign w:val="center"/>
          </w:tcPr>
          <w:p w14:paraId="6CC2D270"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090FF79F"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449B35A6"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vAlign w:val="center"/>
          </w:tcPr>
          <w:p w14:paraId="11660590"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11F01A24"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3278CBA"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5F4E978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65172B3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44E0F64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0553F45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0D116C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062B49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15B6F3D4"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26B4CB7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39DA8B03" w14:textId="77777777" w:rsidTr="009E22D2">
        <w:trPr>
          <w:trHeight w:val="273"/>
          <w:jc w:val="center"/>
        </w:trPr>
        <w:tc>
          <w:tcPr>
            <w:tcW w:w="488" w:type="dxa"/>
            <w:vMerge/>
            <w:vAlign w:val="center"/>
          </w:tcPr>
          <w:p w14:paraId="6C231B4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9DB898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18</w:t>
            </w:r>
          </w:p>
        </w:tc>
        <w:tc>
          <w:tcPr>
            <w:tcW w:w="2105" w:type="dxa"/>
            <w:gridSpan w:val="3"/>
            <w:vAlign w:val="center"/>
          </w:tcPr>
          <w:p w14:paraId="1636FD25"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手风琴音乐鉴赏</w:t>
            </w:r>
          </w:p>
        </w:tc>
        <w:tc>
          <w:tcPr>
            <w:tcW w:w="635" w:type="dxa"/>
            <w:gridSpan w:val="2"/>
            <w:vAlign w:val="center"/>
          </w:tcPr>
          <w:p w14:paraId="569A41C4" w14:textId="77777777" w:rsidR="00C210E1" w:rsidRPr="002F658C" w:rsidRDefault="00C210E1" w:rsidP="00802C7E">
            <w:pPr>
              <w:spacing w:line="240" w:lineRule="exact"/>
              <w:jc w:val="center"/>
              <w:rPr>
                <w:rFonts w:ascii="仿宋" w:eastAsia="仿宋" w:hAnsi="仿宋" w:cs="宋体"/>
                <w:color w:val="000000" w:themeColor="text1"/>
                <w:sz w:val="18"/>
                <w:szCs w:val="18"/>
              </w:rPr>
            </w:pPr>
          </w:p>
        </w:tc>
        <w:tc>
          <w:tcPr>
            <w:tcW w:w="499" w:type="dxa"/>
            <w:vAlign w:val="center"/>
          </w:tcPr>
          <w:p w14:paraId="76D9E76C"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209017AB"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52E8B14B"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3E67099"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7A7A7C10"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vAlign w:val="center"/>
          </w:tcPr>
          <w:p w14:paraId="47F673E3"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54C8B1E4"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25D5D48"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42D06AB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509C0830"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0CF2FB5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60A22E7F"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8DEA6D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20B249E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72C9588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31558BA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5FCE99FC" w14:textId="77777777" w:rsidTr="009E22D2">
        <w:trPr>
          <w:trHeight w:val="273"/>
          <w:jc w:val="center"/>
        </w:trPr>
        <w:tc>
          <w:tcPr>
            <w:tcW w:w="488" w:type="dxa"/>
            <w:vMerge/>
            <w:vAlign w:val="center"/>
          </w:tcPr>
          <w:p w14:paraId="1013BEA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0867206"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19</w:t>
            </w:r>
          </w:p>
        </w:tc>
        <w:tc>
          <w:tcPr>
            <w:tcW w:w="2105" w:type="dxa"/>
            <w:gridSpan w:val="3"/>
            <w:vAlign w:val="center"/>
          </w:tcPr>
          <w:p w14:paraId="20D12A19" w14:textId="77777777" w:rsidR="00C210E1" w:rsidRPr="002F658C" w:rsidRDefault="00C210E1" w:rsidP="00802C7E">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律动与听觉训练</w:t>
            </w:r>
          </w:p>
        </w:tc>
        <w:tc>
          <w:tcPr>
            <w:tcW w:w="635" w:type="dxa"/>
            <w:gridSpan w:val="2"/>
            <w:vAlign w:val="center"/>
          </w:tcPr>
          <w:p w14:paraId="1348B35D" w14:textId="77777777" w:rsidR="00C210E1" w:rsidRPr="002F658C" w:rsidRDefault="00C210E1" w:rsidP="00802C7E">
            <w:pPr>
              <w:spacing w:line="240" w:lineRule="exact"/>
              <w:jc w:val="center"/>
              <w:rPr>
                <w:rFonts w:ascii="仿宋" w:eastAsia="仿宋" w:hAnsi="仿宋" w:cs="宋体"/>
                <w:color w:val="000000" w:themeColor="text1"/>
                <w:sz w:val="18"/>
                <w:szCs w:val="18"/>
              </w:rPr>
            </w:pPr>
          </w:p>
        </w:tc>
        <w:tc>
          <w:tcPr>
            <w:tcW w:w="499" w:type="dxa"/>
            <w:vAlign w:val="center"/>
          </w:tcPr>
          <w:p w14:paraId="6715A5B0"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448245E7" w14:textId="77777777" w:rsidR="00C210E1" w:rsidRPr="002F658C" w:rsidRDefault="00C210E1" w:rsidP="00802C7E">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w:t>
            </w:r>
          </w:p>
        </w:tc>
        <w:tc>
          <w:tcPr>
            <w:tcW w:w="592" w:type="dxa"/>
            <w:gridSpan w:val="2"/>
            <w:vAlign w:val="center"/>
          </w:tcPr>
          <w:p w14:paraId="54C07726"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76A7CA89" w14:textId="77777777" w:rsidR="00C210E1" w:rsidRPr="002F658C" w:rsidRDefault="00C210E1" w:rsidP="00802C7E">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1E11F2E4" w14:textId="77777777" w:rsidR="00C210E1" w:rsidRPr="002F658C" w:rsidRDefault="00C210E1" w:rsidP="00802C7E">
            <w:pPr>
              <w:spacing w:line="200" w:lineRule="exact"/>
              <w:jc w:val="center"/>
              <w:rPr>
                <w:rFonts w:ascii="仿宋" w:eastAsia="仿宋" w:hAnsi="仿宋" w:cs="宋体"/>
                <w:color w:val="000000" w:themeColor="text1"/>
                <w:sz w:val="18"/>
                <w:szCs w:val="18"/>
              </w:rPr>
            </w:pPr>
          </w:p>
        </w:tc>
        <w:tc>
          <w:tcPr>
            <w:tcW w:w="967" w:type="dxa"/>
            <w:gridSpan w:val="3"/>
            <w:vAlign w:val="center"/>
          </w:tcPr>
          <w:p w14:paraId="319FD7E4" w14:textId="77777777" w:rsidR="00C210E1" w:rsidRPr="002F658C" w:rsidRDefault="00C210E1" w:rsidP="00802C7E">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考试/考查</w:t>
            </w:r>
          </w:p>
        </w:tc>
        <w:tc>
          <w:tcPr>
            <w:tcW w:w="544" w:type="dxa"/>
            <w:vAlign w:val="center"/>
          </w:tcPr>
          <w:p w14:paraId="5C2A0F1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5492715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11143F4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50CD352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6B7C09C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08F17F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C982DE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525234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0CC7FF8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6FA31E4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20463B2B" w14:textId="77777777" w:rsidTr="009E22D2">
        <w:trPr>
          <w:trHeight w:val="273"/>
          <w:jc w:val="center"/>
        </w:trPr>
        <w:tc>
          <w:tcPr>
            <w:tcW w:w="488" w:type="dxa"/>
            <w:vMerge/>
            <w:vAlign w:val="center"/>
          </w:tcPr>
          <w:p w14:paraId="13F637E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67CC8811"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20</w:t>
            </w:r>
          </w:p>
        </w:tc>
        <w:tc>
          <w:tcPr>
            <w:tcW w:w="2105" w:type="dxa"/>
            <w:gridSpan w:val="3"/>
            <w:vAlign w:val="center"/>
          </w:tcPr>
          <w:p w14:paraId="2C8CCF84" w14:textId="77777777" w:rsidR="00C210E1" w:rsidRPr="002F658C" w:rsidRDefault="00C210E1" w:rsidP="00502E2A">
            <w:pPr>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sz w:val="18"/>
                <w:szCs w:val="18"/>
              </w:rPr>
              <w:t>音乐表演美学</w:t>
            </w:r>
          </w:p>
        </w:tc>
        <w:tc>
          <w:tcPr>
            <w:tcW w:w="635" w:type="dxa"/>
            <w:gridSpan w:val="2"/>
            <w:vAlign w:val="center"/>
          </w:tcPr>
          <w:p w14:paraId="3101BE8A" w14:textId="77777777" w:rsidR="00C210E1" w:rsidRPr="002F658C" w:rsidRDefault="00C210E1" w:rsidP="00502E2A">
            <w:pPr>
              <w:spacing w:line="200" w:lineRule="exact"/>
              <w:jc w:val="center"/>
              <w:rPr>
                <w:rFonts w:ascii="仿宋" w:eastAsia="仿宋" w:hAnsi="仿宋" w:cs="宋体"/>
                <w:color w:val="000000"/>
                <w:sz w:val="18"/>
                <w:szCs w:val="18"/>
              </w:rPr>
            </w:pPr>
          </w:p>
        </w:tc>
        <w:tc>
          <w:tcPr>
            <w:tcW w:w="499" w:type="dxa"/>
            <w:vAlign w:val="center"/>
          </w:tcPr>
          <w:p w14:paraId="2AF787D4" w14:textId="77777777" w:rsidR="00C210E1" w:rsidRPr="002F658C" w:rsidRDefault="00C210E1" w:rsidP="00502E2A">
            <w:pPr>
              <w:spacing w:line="240" w:lineRule="exact"/>
              <w:jc w:val="center"/>
              <w:rPr>
                <w:rFonts w:ascii="仿宋" w:eastAsia="仿宋" w:hAnsi="仿宋" w:cs="宋体"/>
                <w:color w:val="000000"/>
                <w:sz w:val="18"/>
                <w:szCs w:val="18"/>
              </w:rPr>
            </w:pPr>
            <w:r w:rsidRPr="002F658C">
              <w:rPr>
                <w:rFonts w:ascii="仿宋" w:eastAsia="仿宋" w:hAnsi="仿宋" w:cs="宋体"/>
                <w:color w:val="000000"/>
                <w:sz w:val="18"/>
                <w:szCs w:val="18"/>
              </w:rPr>
              <w:t>A</w:t>
            </w:r>
          </w:p>
        </w:tc>
        <w:tc>
          <w:tcPr>
            <w:tcW w:w="426" w:type="dxa"/>
            <w:gridSpan w:val="2"/>
            <w:vAlign w:val="center"/>
          </w:tcPr>
          <w:p w14:paraId="7522A5BB" w14:textId="77777777" w:rsidR="00C210E1" w:rsidRPr="002F658C" w:rsidRDefault="00C210E1" w:rsidP="00502E2A">
            <w:pPr>
              <w:spacing w:line="240" w:lineRule="exact"/>
              <w:jc w:val="center"/>
              <w:rPr>
                <w:rFonts w:ascii="仿宋" w:eastAsia="仿宋" w:hAnsi="仿宋" w:cs="宋体"/>
                <w:color w:val="000000"/>
                <w:sz w:val="18"/>
                <w:szCs w:val="18"/>
              </w:rPr>
            </w:pPr>
            <w:r w:rsidRPr="002F658C">
              <w:rPr>
                <w:rFonts w:ascii="仿宋" w:eastAsia="仿宋" w:hAnsi="仿宋" w:cs="宋体" w:hint="eastAsia"/>
                <w:color w:val="000000"/>
                <w:sz w:val="18"/>
                <w:szCs w:val="18"/>
              </w:rPr>
              <w:t>3</w:t>
            </w:r>
          </w:p>
        </w:tc>
        <w:tc>
          <w:tcPr>
            <w:tcW w:w="592" w:type="dxa"/>
            <w:gridSpan w:val="2"/>
            <w:vAlign w:val="center"/>
          </w:tcPr>
          <w:p w14:paraId="4D3CEF58" w14:textId="77777777" w:rsidR="00C210E1" w:rsidRPr="002F658C" w:rsidRDefault="00C210E1" w:rsidP="00502E2A">
            <w:pPr>
              <w:spacing w:line="240" w:lineRule="exact"/>
              <w:jc w:val="center"/>
              <w:rPr>
                <w:rFonts w:ascii="仿宋" w:eastAsia="仿宋" w:hAnsi="仿宋" w:cs="宋体"/>
                <w:color w:val="000000"/>
                <w:sz w:val="18"/>
                <w:szCs w:val="18"/>
              </w:rPr>
            </w:pPr>
            <w:r w:rsidRPr="002F658C">
              <w:rPr>
                <w:rFonts w:ascii="仿宋" w:eastAsia="仿宋" w:hAnsi="仿宋" w:cs="宋体"/>
                <w:color w:val="000000"/>
                <w:sz w:val="18"/>
                <w:szCs w:val="18"/>
              </w:rPr>
              <w:t>32</w:t>
            </w:r>
          </w:p>
        </w:tc>
        <w:tc>
          <w:tcPr>
            <w:tcW w:w="567" w:type="dxa"/>
            <w:vAlign w:val="center"/>
          </w:tcPr>
          <w:p w14:paraId="35B6D8EA" w14:textId="77777777" w:rsidR="00C210E1" w:rsidRPr="002F658C" w:rsidRDefault="00C210E1" w:rsidP="00502E2A">
            <w:pPr>
              <w:spacing w:line="240" w:lineRule="exact"/>
              <w:jc w:val="center"/>
              <w:rPr>
                <w:rFonts w:ascii="仿宋" w:eastAsia="仿宋" w:hAnsi="仿宋" w:cs="宋体"/>
                <w:color w:val="000000"/>
                <w:sz w:val="18"/>
                <w:szCs w:val="18"/>
              </w:rPr>
            </w:pPr>
            <w:r w:rsidRPr="002F658C">
              <w:rPr>
                <w:rFonts w:ascii="仿宋" w:eastAsia="仿宋" w:hAnsi="仿宋" w:cs="宋体"/>
                <w:color w:val="000000"/>
                <w:sz w:val="18"/>
                <w:szCs w:val="18"/>
              </w:rPr>
              <w:t>32</w:t>
            </w:r>
          </w:p>
        </w:tc>
        <w:tc>
          <w:tcPr>
            <w:tcW w:w="567" w:type="dxa"/>
            <w:gridSpan w:val="2"/>
            <w:vAlign w:val="center"/>
          </w:tcPr>
          <w:p w14:paraId="42AC4999" w14:textId="77777777" w:rsidR="00C210E1" w:rsidRPr="002F658C" w:rsidRDefault="00C210E1" w:rsidP="00502E2A">
            <w:pPr>
              <w:spacing w:line="240" w:lineRule="exact"/>
              <w:jc w:val="center"/>
              <w:rPr>
                <w:rFonts w:ascii="仿宋" w:eastAsia="仿宋" w:hAnsi="仿宋" w:cs="宋体"/>
                <w:color w:val="000000"/>
                <w:sz w:val="18"/>
                <w:szCs w:val="18"/>
              </w:rPr>
            </w:pPr>
          </w:p>
        </w:tc>
        <w:tc>
          <w:tcPr>
            <w:tcW w:w="967" w:type="dxa"/>
            <w:gridSpan w:val="3"/>
          </w:tcPr>
          <w:p w14:paraId="66903C16" w14:textId="77777777" w:rsidR="00C210E1" w:rsidRPr="002F658C" w:rsidRDefault="00C210E1" w:rsidP="00502E2A">
            <w:pPr>
              <w:spacing w:line="240" w:lineRule="exact"/>
              <w:jc w:val="center"/>
              <w:rPr>
                <w:rFonts w:ascii="仿宋" w:eastAsia="仿宋" w:hAnsi="仿宋" w:cs="宋体"/>
                <w:color w:val="000000"/>
                <w:sz w:val="13"/>
                <w:szCs w:val="13"/>
              </w:rPr>
            </w:pPr>
            <w:r w:rsidRPr="002F658C">
              <w:rPr>
                <w:rFonts w:ascii="仿宋" w:eastAsia="仿宋" w:hAnsi="仿宋" w:cs="宋体" w:hint="eastAsia"/>
                <w:color w:val="000000"/>
                <w:sz w:val="13"/>
                <w:szCs w:val="13"/>
              </w:rPr>
              <w:t>考试</w:t>
            </w:r>
            <w:r w:rsidRPr="002F658C">
              <w:rPr>
                <w:rFonts w:ascii="仿宋" w:eastAsia="仿宋" w:hAnsi="仿宋" w:cs="宋体"/>
                <w:color w:val="000000"/>
                <w:sz w:val="13"/>
                <w:szCs w:val="13"/>
              </w:rPr>
              <w:t>/</w:t>
            </w:r>
            <w:r w:rsidRPr="002F658C">
              <w:rPr>
                <w:rFonts w:ascii="仿宋" w:eastAsia="仿宋" w:hAnsi="仿宋" w:cs="宋体" w:hint="eastAsia"/>
                <w:color w:val="000000"/>
                <w:sz w:val="13"/>
                <w:szCs w:val="13"/>
              </w:rPr>
              <w:t>考查</w:t>
            </w:r>
          </w:p>
        </w:tc>
        <w:tc>
          <w:tcPr>
            <w:tcW w:w="544" w:type="dxa"/>
            <w:vAlign w:val="center"/>
          </w:tcPr>
          <w:p w14:paraId="465DF91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E2A1D82"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50BACD8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296AC06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7F650B62"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62729D1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202851A"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5B9244B"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7AB20FA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1C0FAC0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49DD2339" w14:textId="77777777" w:rsidTr="009E22D2">
        <w:trPr>
          <w:trHeight w:val="273"/>
          <w:jc w:val="center"/>
        </w:trPr>
        <w:tc>
          <w:tcPr>
            <w:tcW w:w="488" w:type="dxa"/>
            <w:vMerge/>
            <w:vAlign w:val="center"/>
          </w:tcPr>
          <w:p w14:paraId="415898D1"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7EEB6C9A"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21</w:t>
            </w:r>
          </w:p>
        </w:tc>
        <w:tc>
          <w:tcPr>
            <w:tcW w:w="2105" w:type="dxa"/>
            <w:gridSpan w:val="3"/>
            <w:vAlign w:val="center"/>
          </w:tcPr>
          <w:p w14:paraId="28B2589E" w14:textId="77777777" w:rsidR="00C210E1" w:rsidRPr="002F658C" w:rsidRDefault="00C210E1" w:rsidP="0082353D">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演出策划</w:t>
            </w:r>
          </w:p>
        </w:tc>
        <w:tc>
          <w:tcPr>
            <w:tcW w:w="635" w:type="dxa"/>
            <w:gridSpan w:val="2"/>
            <w:vAlign w:val="center"/>
          </w:tcPr>
          <w:p w14:paraId="5CFE64DC" w14:textId="77777777" w:rsidR="00C210E1" w:rsidRPr="002F658C" w:rsidRDefault="00C210E1" w:rsidP="0082353D">
            <w:pPr>
              <w:rPr>
                <w:rFonts w:ascii="仿宋" w:eastAsia="仿宋" w:hAnsi="仿宋" w:cs="宋体"/>
                <w:color w:val="000000" w:themeColor="text1"/>
                <w:sz w:val="11"/>
                <w:szCs w:val="11"/>
              </w:rPr>
            </w:pPr>
          </w:p>
        </w:tc>
        <w:tc>
          <w:tcPr>
            <w:tcW w:w="499" w:type="dxa"/>
            <w:vAlign w:val="center"/>
          </w:tcPr>
          <w:p w14:paraId="2670465B"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26" w:type="dxa"/>
            <w:gridSpan w:val="2"/>
            <w:vAlign w:val="center"/>
          </w:tcPr>
          <w:p w14:paraId="3C47E341" w14:textId="77777777" w:rsidR="00C210E1" w:rsidRPr="002F658C" w:rsidRDefault="00C210E1" w:rsidP="008235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2CE6186B"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1243989E" w14:textId="77777777" w:rsidR="00C210E1" w:rsidRPr="002F658C" w:rsidRDefault="00C210E1" w:rsidP="0082353D">
            <w:pPr>
              <w:spacing w:line="200" w:lineRule="exact"/>
              <w:jc w:val="center"/>
              <w:rPr>
                <w:rFonts w:ascii="仿宋" w:eastAsia="仿宋" w:hAnsi="仿宋" w:cs="宋体"/>
                <w:color w:val="000000" w:themeColor="text1"/>
                <w:sz w:val="18"/>
                <w:szCs w:val="18"/>
              </w:rPr>
            </w:pPr>
          </w:p>
        </w:tc>
        <w:tc>
          <w:tcPr>
            <w:tcW w:w="567" w:type="dxa"/>
            <w:gridSpan w:val="2"/>
            <w:vAlign w:val="center"/>
          </w:tcPr>
          <w:p w14:paraId="46428D69"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967" w:type="dxa"/>
            <w:gridSpan w:val="3"/>
            <w:vAlign w:val="center"/>
          </w:tcPr>
          <w:p w14:paraId="0237CED6" w14:textId="77777777" w:rsidR="00C210E1" w:rsidRPr="002F658C" w:rsidRDefault="00C210E1" w:rsidP="008235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44" w:type="dxa"/>
            <w:vAlign w:val="center"/>
          </w:tcPr>
          <w:p w14:paraId="3206AB7B"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44ED48F4"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5E149D1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57DC77FD"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3FF41AE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2B9ACC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826D88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54D019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7642DC30"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7E06119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29960C97" w14:textId="77777777" w:rsidTr="009E22D2">
        <w:trPr>
          <w:trHeight w:val="273"/>
          <w:jc w:val="center"/>
        </w:trPr>
        <w:tc>
          <w:tcPr>
            <w:tcW w:w="488" w:type="dxa"/>
            <w:vMerge/>
            <w:vAlign w:val="center"/>
          </w:tcPr>
          <w:p w14:paraId="439D0E0F"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7B3132CE"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22</w:t>
            </w:r>
          </w:p>
        </w:tc>
        <w:tc>
          <w:tcPr>
            <w:tcW w:w="2105" w:type="dxa"/>
            <w:gridSpan w:val="3"/>
            <w:vAlign w:val="center"/>
          </w:tcPr>
          <w:p w14:paraId="2977157A" w14:textId="77777777" w:rsidR="00C210E1" w:rsidRPr="002F658C" w:rsidRDefault="00C210E1" w:rsidP="0082353D">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钢琴基础(三)</w:t>
            </w:r>
          </w:p>
        </w:tc>
        <w:tc>
          <w:tcPr>
            <w:tcW w:w="635" w:type="dxa"/>
            <w:gridSpan w:val="2"/>
            <w:vAlign w:val="center"/>
          </w:tcPr>
          <w:p w14:paraId="587FC0E9" w14:textId="77777777" w:rsidR="00C210E1" w:rsidRPr="002F658C" w:rsidRDefault="00C210E1" w:rsidP="0082353D">
            <w:pPr>
              <w:rPr>
                <w:rFonts w:ascii="仿宋" w:eastAsia="仿宋" w:hAnsi="仿宋"/>
                <w:color w:val="000000" w:themeColor="text1"/>
                <w:sz w:val="11"/>
                <w:szCs w:val="11"/>
              </w:rPr>
            </w:pPr>
          </w:p>
        </w:tc>
        <w:tc>
          <w:tcPr>
            <w:tcW w:w="499" w:type="dxa"/>
            <w:vAlign w:val="center"/>
          </w:tcPr>
          <w:p w14:paraId="38189172"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vAlign w:val="center"/>
          </w:tcPr>
          <w:p w14:paraId="2190A459" w14:textId="77777777" w:rsidR="00C210E1" w:rsidRPr="002F658C" w:rsidRDefault="00C210E1" w:rsidP="0082353D">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92" w:type="dxa"/>
            <w:gridSpan w:val="2"/>
            <w:vAlign w:val="center"/>
          </w:tcPr>
          <w:p w14:paraId="44FDAD51"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52EEE51A"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67" w:type="dxa"/>
            <w:gridSpan w:val="2"/>
            <w:vAlign w:val="center"/>
          </w:tcPr>
          <w:p w14:paraId="31D7E6C5"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67" w:type="dxa"/>
            <w:gridSpan w:val="3"/>
          </w:tcPr>
          <w:p w14:paraId="42BCE29E" w14:textId="77777777" w:rsidR="00C210E1" w:rsidRPr="002F658C" w:rsidRDefault="00C210E1" w:rsidP="0082353D">
            <w:pPr>
              <w:rPr>
                <w:rFonts w:ascii="仿宋" w:eastAsia="仿宋" w:hAnsi="仿宋" w:cs="宋体"/>
                <w:color w:val="000000" w:themeColor="text1"/>
                <w:sz w:val="13"/>
                <w:szCs w:val="13"/>
              </w:rPr>
            </w:pPr>
            <w:r w:rsidRPr="002F658C">
              <w:rPr>
                <w:rFonts w:ascii="仿宋" w:eastAsia="仿宋" w:hAnsi="仿宋" w:cs="宋体" w:hint="eastAsia"/>
                <w:color w:val="000000" w:themeColor="text1"/>
                <w:sz w:val="13"/>
                <w:szCs w:val="13"/>
              </w:rPr>
              <w:t>考试/考查</w:t>
            </w:r>
          </w:p>
        </w:tc>
        <w:tc>
          <w:tcPr>
            <w:tcW w:w="544" w:type="dxa"/>
            <w:vAlign w:val="center"/>
          </w:tcPr>
          <w:p w14:paraId="634E9313"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586D2B46"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6F22016E"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069DD379"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6FC67BD5"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2C89810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227E40D"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F649FE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1256A72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215734EC"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C210E1" w:rsidRPr="002F658C" w14:paraId="35D99480" w14:textId="77777777" w:rsidTr="009E22D2">
        <w:trPr>
          <w:trHeight w:val="273"/>
          <w:jc w:val="center"/>
        </w:trPr>
        <w:tc>
          <w:tcPr>
            <w:tcW w:w="488" w:type="dxa"/>
            <w:vMerge/>
            <w:vAlign w:val="center"/>
          </w:tcPr>
          <w:p w14:paraId="7C6DC1F0"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422" w:type="dxa"/>
            <w:vAlign w:val="center"/>
          </w:tcPr>
          <w:p w14:paraId="19B60029" w14:textId="77777777" w:rsidR="00C210E1" w:rsidRPr="002F658C" w:rsidRDefault="00C210E1"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23</w:t>
            </w:r>
          </w:p>
        </w:tc>
        <w:tc>
          <w:tcPr>
            <w:tcW w:w="2105" w:type="dxa"/>
            <w:gridSpan w:val="3"/>
            <w:vAlign w:val="center"/>
          </w:tcPr>
          <w:p w14:paraId="7630F4FD" w14:textId="77777777" w:rsidR="00C210E1" w:rsidRPr="002F658C" w:rsidRDefault="00C210E1" w:rsidP="0082353D">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钢琴基础(四)</w:t>
            </w:r>
          </w:p>
        </w:tc>
        <w:tc>
          <w:tcPr>
            <w:tcW w:w="635" w:type="dxa"/>
            <w:gridSpan w:val="2"/>
            <w:vAlign w:val="center"/>
          </w:tcPr>
          <w:p w14:paraId="4F3394C8" w14:textId="77777777" w:rsidR="00C210E1" w:rsidRPr="002F658C" w:rsidRDefault="00C210E1" w:rsidP="0082353D">
            <w:pPr>
              <w:rPr>
                <w:rFonts w:ascii="仿宋" w:eastAsia="仿宋" w:hAnsi="仿宋"/>
                <w:color w:val="000000" w:themeColor="text1"/>
                <w:sz w:val="11"/>
                <w:szCs w:val="11"/>
              </w:rPr>
            </w:pPr>
          </w:p>
        </w:tc>
        <w:tc>
          <w:tcPr>
            <w:tcW w:w="499" w:type="dxa"/>
            <w:vAlign w:val="center"/>
          </w:tcPr>
          <w:p w14:paraId="08DF94B3"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B</w:t>
            </w:r>
          </w:p>
        </w:tc>
        <w:tc>
          <w:tcPr>
            <w:tcW w:w="426" w:type="dxa"/>
            <w:gridSpan w:val="2"/>
          </w:tcPr>
          <w:p w14:paraId="04585AEB" w14:textId="77777777" w:rsidR="00C210E1" w:rsidRPr="002F658C" w:rsidRDefault="00C210E1" w:rsidP="0082353D">
            <w:pPr>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w:t>
            </w:r>
          </w:p>
        </w:tc>
        <w:tc>
          <w:tcPr>
            <w:tcW w:w="592" w:type="dxa"/>
            <w:gridSpan w:val="2"/>
            <w:vAlign w:val="center"/>
          </w:tcPr>
          <w:p w14:paraId="4CA48C36"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5FA3DF36"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28</w:t>
            </w:r>
          </w:p>
        </w:tc>
        <w:tc>
          <w:tcPr>
            <w:tcW w:w="567" w:type="dxa"/>
            <w:gridSpan w:val="2"/>
            <w:vAlign w:val="center"/>
          </w:tcPr>
          <w:p w14:paraId="2CB71487" w14:textId="77777777" w:rsidR="00C210E1" w:rsidRPr="002F658C" w:rsidRDefault="00C210E1"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4</w:t>
            </w:r>
          </w:p>
        </w:tc>
        <w:tc>
          <w:tcPr>
            <w:tcW w:w="967" w:type="dxa"/>
            <w:gridSpan w:val="3"/>
          </w:tcPr>
          <w:p w14:paraId="069B46D4" w14:textId="77777777" w:rsidR="00C210E1" w:rsidRPr="002F658C" w:rsidRDefault="00C210E1" w:rsidP="0082353D">
            <w:pPr>
              <w:rPr>
                <w:rFonts w:ascii="仿宋" w:eastAsia="仿宋" w:hAnsi="仿宋" w:cs="宋体"/>
                <w:color w:val="000000" w:themeColor="text1"/>
                <w:sz w:val="13"/>
                <w:szCs w:val="13"/>
              </w:rPr>
            </w:pPr>
            <w:r w:rsidRPr="002F658C">
              <w:rPr>
                <w:rFonts w:ascii="仿宋" w:eastAsia="仿宋" w:hAnsi="仿宋" w:cs="宋体" w:hint="eastAsia"/>
                <w:color w:val="000000" w:themeColor="text1"/>
                <w:sz w:val="13"/>
                <w:szCs w:val="13"/>
              </w:rPr>
              <w:t>考试/考查</w:t>
            </w:r>
          </w:p>
        </w:tc>
        <w:tc>
          <w:tcPr>
            <w:tcW w:w="544" w:type="dxa"/>
            <w:vAlign w:val="center"/>
          </w:tcPr>
          <w:p w14:paraId="0DF8E6F2"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0C080AC"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14150727"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545" w:type="dxa"/>
            <w:vAlign w:val="center"/>
          </w:tcPr>
          <w:p w14:paraId="05C00D48" w14:textId="77777777" w:rsidR="00C210E1" w:rsidRPr="002F658C" w:rsidRDefault="00C210E1"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33CA39C8"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017711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E5A6B7A"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DDA055A"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300C4C53"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62D8E517" w14:textId="77777777" w:rsidR="00C210E1" w:rsidRPr="002F658C" w:rsidRDefault="00C210E1" w:rsidP="00802C7E">
            <w:pPr>
              <w:widowControl/>
              <w:spacing w:line="0" w:lineRule="atLeast"/>
              <w:jc w:val="center"/>
              <w:rPr>
                <w:rFonts w:ascii="仿宋" w:eastAsia="仿宋" w:hAnsi="仿宋"/>
                <w:color w:val="000000" w:themeColor="text1"/>
                <w:kern w:val="0"/>
                <w:sz w:val="18"/>
              </w:rPr>
            </w:pPr>
          </w:p>
        </w:tc>
      </w:tr>
      <w:tr w:rsidR="00492D76" w:rsidRPr="002F658C" w14:paraId="1F92F521" w14:textId="77777777" w:rsidTr="00B079EA">
        <w:trPr>
          <w:trHeight w:val="273"/>
          <w:jc w:val="center"/>
        </w:trPr>
        <w:tc>
          <w:tcPr>
            <w:tcW w:w="488" w:type="dxa"/>
            <w:vMerge/>
            <w:vAlign w:val="center"/>
          </w:tcPr>
          <w:p w14:paraId="7722B09D"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422" w:type="dxa"/>
            <w:vAlign w:val="center"/>
          </w:tcPr>
          <w:p w14:paraId="08DE6722" w14:textId="77777777" w:rsidR="00492D76" w:rsidRPr="002F658C" w:rsidRDefault="00492D76" w:rsidP="00B079EA">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24</w:t>
            </w:r>
          </w:p>
        </w:tc>
        <w:tc>
          <w:tcPr>
            <w:tcW w:w="2105" w:type="dxa"/>
            <w:gridSpan w:val="3"/>
            <w:vAlign w:val="center"/>
          </w:tcPr>
          <w:p w14:paraId="57272CA3" w14:textId="77777777" w:rsidR="00492D76" w:rsidRPr="002F658C" w:rsidRDefault="00492D76" w:rsidP="00B079EA">
            <w:pPr>
              <w:jc w:val="left"/>
              <w:rPr>
                <w:rFonts w:ascii="仿宋" w:eastAsia="仿宋" w:hAnsi="仿宋"/>
                <w:color w:val="000000"/>
                <w:sz w:val="13"/>
                <w:szCs w:val="13"/>
              </w:rPr>
            </w:pPr>
            <w:r w:rsidRPr="002F658C">
              <w:rPr>
                <w:rFonts w:ascii="仿宋" w:eastAsia="仿宋" w:hAnsi="仿宋" w:hint="eastAsia"/>
                <w:color w:val="000000"/>
                <w:sz w:val="18"/>
                <w:szCs w:val="18"/>
              </w:rPr>
              <w:t>键盘和声与即兴伴奏</w:t>
            </w:r>
          </w:p>
        </w:tc>
        <w:tc>
          <w:tcPr>
            <w:tcW w:w="635" w:type="dxa"/>
            <w:gridSpan w:val="2"/>
            <w:vAlign w:val="center"/>
          </w:tcPr>
          <w:p w14:paraId="14E84647" w14:textId="77777777" w:rsidR="00492D76" w:rsidRPr="002F658C" w:rsidRDefault="00492D76" w:rsidP="00B079EA">
            <w:pPr>
              <w:rPr>
                <w:rFonts w:ascii="仿宋" w:eastAsia="仿宋" w:hAnsi="仿宋" w:cs="宋体"/>
                <w:color w:val="000000"/>
                <w:sz w:val="10"/>
                <w:szCs w:val="10"/>
              </w:rPr>
            </w:pPr>
          </w:p>
        </w:tc>
        <w:tc>
          <w:tcPr>
            <w:tcW w:w="499" w:type="dxa"/>
            <w:vAlign w:val="center"/>
          </w:tcPr>
          <w:p w14:paraId="2DDCDC33" w14:textId="77777777" w:rsidR="00492D76" w:rsidRPr="002F658C" w:rsidRDefault="00492D76" w:rsidP="00B079EA">
            <w:pPr>
              <w:spacing w:line="200" w:lineRule="exact"/>
              <w:jc w:val="center"/>
              <w:rPr>
                <w:rFonts w:ascii="仿宋" w:eastAsia="仿宋" w:hAnsi="仿宋" w:cs="宋体"/>
                <w:color w:val="000000"/>
                <w:sz w:val="18"/>
                <w:szCs w:val="18"/>
              </w:rPr>
            </w:pPr>
            <w:r w:rsidRPr="002F658C">
              <w:rPr>
                <w:rFonts w:ascii="仿宋" w:eastAsia="仿宋" w:hAnsi="仿宋" w:cs="宋体" w:hint="eastAsia"/>
                <w:color w:val="000000"/>
                <w:sz w:val="18"/>
                <w:szCs w:val="18"/>
              </w:rPr>
              <w:t>C</w:t>
            </w:r>
          </w:p>
        </w:tc>
        <w:tc>
          <w:tcPr>
            <w:tcW w:w="426" w:type="dxa"/>
            <w:gridSpan w:val="2"/>
            <w:vAlign w:val="center"/>
          </w:tcPr>
          <w:p w14:paraId="0CF8522B" w14:textId="77777777" w:rsidR="00492D76" w:rsidRPr="002F658C" w:rsidRDefault="00492D76" w:rsidP="00B079EA">
            <w:pPr>
              <w:jc w:val="center"/>
              <w:rPr>
                <w:rFonts w:ascii="仿宋" w:eastAsia="仿宋" w:hAnsi="仿宋"/>
                <w:color w:val="000000"/>
              </w:rPr>
            </w:pPr>
            <w:r w:rsidRPr="002F658C">
              <w:rPr>
                <w:rFonts w:ascii="仿宋" w:eastAsia="仿宋" w:hAnsi="仿宋" w:cs="宋体" w:hint="eastAsia"/>
                <w:color w:val="000000"/>
                <w:sz w:val="18"/>
                <w:szCs w:val="18"/>
              </w:rPr>
              <w:t>3</w:t>
            </w:r>
          </w:p>
        </w:tc>
        <w:tc>
          <w:tcPr>
            <w:tcW w:w="592" w:type="dxa"/>
            <w:gridSpan w:val="2"/>
            <w:vAlign w:val="center"/>
          </w:tcPr>
          <w:p w14:paraId="2D74F398" w14:textId="77777777" w:rsidR="00492D76" w:rsidRPr="002F658C" w:rsidRDefault="00492D76" w:rsidP="00B079EA">
            <w:pPr>
              <w:spacing w:line="200" w:lineRule="exact"/>
              <w:jc w:val="center"/>
              <w:rPr>
                <w:rFonts w:ascii="仿宋" w:eastAsia="仿宋" w:hAnsi="仿宋" w:cs="宋体"/>
                <w:color w:val="000000"/>
                <w:sz w:val="18"/>
                <w:szCs w:val="18"/>
              </w:rPr>
            </w:pPr>
            <w:r w:rsidRPr="002F658C">
              <w:rPr>
                <w:rFonts w:ascii="仿宋" w:eastAsia="仿宋" w:hAnsi="仿宋" w:cs="宋体" w:hint="eastAsia"/>
                <w:color w:val="000000"/>
                <w:sz w:val="18"/>
                <w:szCs w:val="18"/>
              </w:rPr>
              <w:t>32</w:t>
            </w:r>
          </w:p>
        </w:tc>
        <w:tc>
          <w:tcPr>
            <w:tcW w:w="567" w:type="dxa"/>
            <w:vAlign w:val="center"/>
          </w:tcPr>
          <w:p w14:paraId="7AB1DBFE" w14:textId="77777777" w:rsidR="00492D76" w:rsidRPr="002F658C" w:rsidRDefault="00492D76" w:rsidP="00B079EA">
            <w:pPr>
              <w:spacing w:line="200" w:lineRule="exact"/>
              <w:jc w:val="center"/>
              <w:rPr>
                <w:rFonts w:ascii="仿宋" w:eastAsia="仿宋" w:hAnsi="仿宋" w:cs="宋体"/>
                <w:color w:val="000000"/>
                <w:sz w:val="18"/>
                <w:szCs w:val="18"/>
              </w:rPr>
            </w:pPr>
          </w:p>
        </w:tc>
        <w:tc>
          <w:tcPr>
            <w:tcW w:w="567" w:type="dxa"/>
            <w:gridSpan w:val="2"/>
            <w:vAlign w:val="center"/>
          </w:tcPr>
          <w:p w14:paraId="14518DF2" w14:textId="77777777" w:rsidR="00492D76" w:rsidRPr="002F658C" w:rsidRDefault="00492D76" w:rsidP="00B079EA">
            <w:pPr>
              <w:spacing w:line="200" w:lineRule="exact"/>
              <w:jc w:val="center"/>
              <w:rPr>
                <w:rFonts w:ascii="仿宋" w:eastAsia="仿宋" w:hAnsi="仿宋" w:cs="宋体"/>
                <w:color w:val="000000"/>
                <w:sz w:val="18"/>
                <w:szCs w:val="18"/>
              </w:rPr>
            </w:pPr>
            <w:r w:rsidRPr="002F658C">
              <w:rPr>
                <w:rFonts w:ascii="仿宋" w:eastAsia="仿宋" w:hAnsi="仿宋" w:cs="宋体" w:hint="eastAsia"/>
                <w:color w:val="000000"/>
                <w:sz w:val="18"/>
                <w:szCs w:val="18"/>
              </w:rPr>
              <w:t>32</w:t>
            </w:r>
          </w:p>
        </w:tc>
        <w:tc>
          <w:tcPr>
            <w:tcW w:w="967" w:type="dxa"/>
            <w:gridSpan w:val="3"/>
          </w:tcPr>
          <w:p w14:paraId="17BF3B55" w14:textId="77777777" w:rsidR="00492D76" w:rsidRPr="002F658C" w:rsidRDefault="00492D76" w:rsidP="00B079EA">
            <w:pPr>
              <w:spacing w:line="200" w:lineRule="exact"/>
              <w:jc w:val="center"/>
              <w:rPr>
                <w:rFonts w:ascii="仿宋" w:eastAsia="仿宋" w:hAnsi="仿宋" w:cs="宋体"/>
                <w:color w:val="000000"/>
                <w:sz w:val="15"/>
                <w:szCs w:val="15"/>
              </w:rPr>
            </w:pPr>
            <w:r w:rsidRPr="002F658C">
              <w:rPr>
                <w:rFonts w:ascii="仿宋" w:eastAsia="仿宋" w:hAnsi="仿宋" w:cs="宋体" w:hint="eastAsia"/>
                <w:color w:val="000000"/>
                <w:sz w:val="15"/>
                <w:szCs w:val="15"/>
              </w:rPr>
              <w:t>考试/考查</w:t>
            </w:r>
          </w:p>
        </w:tc>
        <w:tc>
          <w:tcPr>
            <w:tcW w:w="544" w:type="dxa"/>
            <w:vAlign w:val="center"/>
          </w:tcPr>
          <w:p w14:paraId="1E53EB1F"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46FC36E"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1EA90B29"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545" w:type="dxa"/>
            <w:vAlign w:val="center"/>
          </w:tcPr>
          <w:p w14:paraId="561DE036"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532F59EC"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5A999890"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17EA062"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1DBA1CD"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61DAF2EA"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27A5D2C1"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r>
      <w:tr w:rsidR="00492D76" w:rsidRPr="002F658C" w14:paraId="3DBDA672" w14:textId="77777777" w:rsidTr="009E22D2">
        <w:trPr>
          <w:trHeight w:val="273"/>
          <w:jc w:val="center"/>
        </w:trPr>
        <w:tc>
          <w:tcPr>
            <w:tcW w:w="488" w:type="dxa"/>
            <w:vMerge/>
            <w:vAlign w:val="center"/>
          </w:tcPr>
          <w:p w14:paraId="63D2C39C"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422" w:type="dxa"/>
            <w:vAlign w:val="center"/>
          </w:tcPr>
          <w:p w14:paraId="27A72299" w14:textId="77777777" w:rsidR="00492D76" w:rsidRPr="002F658C" w:rsidRDefault="00492D76" w:rsidP="00B079EA">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25</w:t>
            </w:r>
          </w:p>
        </w:tc>
        <w:tc>
          <w:tcPr>
            <w:tcW w:w="2105" w:type="dxa"/>
            <w:gridSpan w:val="3"/>
            <w:vAlign w:val="center"/>
          </w:tcPr>
          <w:p w14:paraId="51E702C6" w14:textId="77777777" w:rsidR="00492D76" w:rsidRPr="002F658C" w:rsidRDefault="00492D76" w:rsidP="0082353D">
            <w:pPr>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音乐剧赏析</w:t>
            </w:r>
          </w:p>
        </w:tc>
        <w:tc>
          <w:tcPr>
            <w:tcW w:w="635" w:type="dxa"/>
            <w:gridSpan w:val="2"/>
            <w:vAlign w:val="center"/>
          </w:tcPr>
          <w:p w14:paraId="266252CD" w14:textId="77777777" w:rsidR="00492D76" w:rsidRPr="002F658C" w:rsidRDefault="00492D76" w:rsidP="0082353D">
            <w:pPr>
              <w:rPr>
                <w:rFonts w:ascii="仿宋" w:eastAsia="仿宋" w:hAnsi="仿宋" w:cs="宋体"/>
                <w:color w:val="000000" w:themeColor="text1"/>
                <w:sz w:val="11"/>
                <w:szCs w:val="11"/>
              </w:rPr>
            </w:pPr>
          </w:p>
        </w:tc>
        <w:tc>
          <w:tcPr>
            <w:tcW w:w="499" w:type="dxa"/>
            <w:vAlign w:val="center"/>
          </w:tcPr>
          <w:p w14:paraId="250F5964" w14:textId="77777777" w:rsidR="00492D76" w:rsidRPr="002F658C" w:rsidRDefault="00492D76"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58E51FC7" w14:textId="77777777" w:rsidR="00492D76" w:rsidRPr="002F658C" w:rsidRDefault="00492D76" w:rsidP="008235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6900F5F3" w14:textId="77777777" w:rsidR="00492D76" w:rsidRPr="002F658C" w:rsidRDefault="00492D76"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64E85141" w14:textId="77777777" w:rsidR="00492D76" w:rsidRPr="002F658C" w:rsidRDefault="00492D76"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3F820C9F" w14:textId="77777777" w:rsidR="00492D76" w:rsidRPr="002F658C" w:rsidRDefault="00492D76" w:rsidP="0082353D">
            <w:pPr>
              <w:spacing w:line="200" w:lineRule="exact"/>
              <w:jc w:val="center"/>
              <w:rPr>
                <w:rFonts w:ascii="仿宋" w:eastAsia="仿宋" w:hAnsi="仿宋" w:cs="宋体"/>
                <w:color w:val="000000" w:themeColor="text1"/>
                <w:sz w:val="18"/>
                <w:szCs w:val="18"/>
              </w:rPr>
            </w:pPr>
          </w:p>
        </w:tc>
        <w:tc>
          <w:tcPr>
            <w:tcW w:w="967" w:type="dxa"/>
            <w:gridSpan w:val="3"/>
            <w:vAlign w:val="center"/>
          </w:tcPr>
          <w:p w14:paraId="7B2AF9B6" w14:textId="77777777" w:rsidR="00492D76" w:rsidRPr="002F658C" w:rsidRDefault="00492D76" w:rsidP="008235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44" w:type="dxa"/>
            <w:vAlign w:val="center"/>
          </w:tcPr>
          <w:p w14:paraId="3ABAC609"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2A4C181E"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4446105D"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545" w:type="dxa"/>
            <w:vAlign w:val="center"/>
          </w:tcPr>
          <w:p w14:paraId="4EEE94FA"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31D628D1"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7FE8A646"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B3FCF28"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9FAF197"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2B1339AC"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1B98533A"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r>
      <w:tr w:rsidR="00492D76" w:rsidRPr="002F658C" w14:paraId="21F683FE" w14:textId="77777777" w:rsidTr="009E22D2">
        <w:trPr>
          <w:trHeight w:val="273"/>
          <w:jc w:val="center"/>
        </w:trPr>
        <w:tc>
          <w:tcPr>
            <w:tcW w:w="488" w:type="dxa"/>
            <w:vMerge/>
            <w:vAlign w:val="center"/>
          </w:tcPr>
          <w:p w14:paraId="2FA73D1B"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422" w:type="dxa"/>
            <w:vAlign w:val="center"/>
          </w:tcPr>
          <w:p w14:paraId="3DDFF88B" w14:textId="77777777" w:rsidR="00492D76" w:rsidRPr="002F658C" w:rsidRDefault="00492D76" w:rsidP="00802C7E">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26</w:t>
            </w:r>
          </w:p>
        </w:tc>
        <w:tc>
          <w:tcPr>
            <w:tcW w:w="2105" w:type="dxa"/>
            <w:gridSpan w:val="3"/>
            <w:vAlign w:val="center"/>
          </w:tcPr>
          <w:p w14:paraId="544ECE20" w14:textId="77777777" w:rsidR="00492D76" w:rsidRPr="006B673D" w:rsidRDefault="00492D76" w:rsidP="0082353D">
            <w:pPr>
              <w:jc w:val="left"/>
              <w:rPr>
                <w:rFonts w:ascii="仿宋" w:eastAsia="仿宋" w:hAnsi="仿宋" w:cs="宋体"/>
                <w:color w:val="000000" w:themeColor="text1"/>
                <w:sz w:val="13"/>
                <w:szCs w:val="13"/>
              </w:rPr>
            </w:pPr>
            <w:r w:rsidRPr="006B673D">
              <w:rPr>
                <w:rFonts w:ascii="仿宋" w:eastAsia="仿宋" w:hAnsi="仿宋" w:cs="宋体" w:hint="eastAsia"/>
                <w:color w:val="000000" w:themeColor="text1"/>
                <w:sz w:val="13"/>
                <w:szCs w:val="13"/>
              </w:rPr>
              <w:t>音乐市场营销与管理基本原理</w:t>
            </w:r>
          </w:p>
        </w:tc>
        <w:tc>
          <w:tcPr>
            <w:tcW w:w="635" w:type="dxa"/>
            <w:gridSpan w:val="2"/>
            <w:vAlign w:val="center"/>
          </w:tcPr>
          <w:p w14:paraId="6E469576" w14:textId="77777777" w:rsidR="00492D76" w:rsidRPr="002F658C" w:rsidRDefault="00492D76" w:rsidP="0082353D">
            <w:pPr>
              <w:rPr>
                <w:rFonts w:ascii="仿宋" w:eastAsia="仿宋" w:hAnsi="仿宋" w:cs="宋体"/>
                <w:color w:val="000000" w:themeColor="text1"/>
                <w:sz w:val="11"/>
                <w:szCs w:val="11"/>
              </w:rPr>
            </w:pPr>
          </w:p>
        </w:tc>
        <w:tc>
          <w:tcPr>
            <w:tcW w:w="499" w:type="dxa"/>
            <w:vAlign w:val="center"/>
          </w:tcPr>
          <w:p w14:paraId="24E0C907" w14:textId="77777777" w:rsidR="00492D76" w:rsidRPr="002F658C" w:rsidRDefault="00492D76"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A</w:t>
            </w:r>
          </w:p>
        </w:tc>
        <w:tc>
          <w:tcPr>
            <w:tcW w:w="426" w:type="dxa"/>
            <w:gridSpan w:val="2"/>
            <w:vAlign w:val="center"/>
          </w:tcPr>
          <w:p w14:paraId="5E8CE071" w14:textId="77777777" w:rsidR="00492D76" w:rsidRPr="002F658C" w:rsidRDefault="00492D76" w:rsidP="008235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3</w:t>
            </w:r>
          </w:p>
        </w:tc>
        <w:tc>
          <w:tcPr>
            <w:tcW w:w="592" w:type="dxa"/>
            <w:gridSpan w:val="2"/>
            <w:vAlign w:val="center"/>
          </w:tcPr>
          <w:p w14:paraId="5D8B3327" w14:textId="77777777" w:rsidR="00492D76" w:rsidRPr="002F658C" w:rsidRDefault="00492D76"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vAlign w:val="center"/>
          </w:tcPr>
          <w:p w14:paraId="403652C8" w14:textId="77777777" w:rsidR="00492D76" w:rsidRPr="002F658C" w:rsidRDefault="00492D76" w:rsidP="008235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32</w:t>
            </w:r>
          </w:p>
        </w:tc>
        <w:tc>
          <w:tcPr>
            <w:tcW w:w="567" w:type="dxa"/>
            <w:gridSpan w:val="2"/>
            <w:vAlign w:val="center"/>
          </w:tcPr>
          <w:p w14:paraId="7F12A6E8" w14:textId="77777777" w:rsidR="00492D76" w:rsidRPr="002F658C" w:rsidRDefault="00492D76" w:rsidP="0082353D">
            <w:pPr>
              <w:spacing w:line="200" w:lineRule="exact"/>
              <w:jc w:val="center"/>
              <w:rPr>
                <w:rFonts w:ascii="仿宋" w:eastAsia="仿宋" w:hAnsi="仿宋" w:cs="宋体"/>
                <w:color w:val="000000" w:themeColor="text1"/>
                <w:sz w:val="18"/>
                <w:szCs w:val="18"/>
              </w:rPr>
            </w:pPr>
          </w:p>
        </w:tc>
        <w:tc>
          <w:tcPr>
            <w:tcW w:w="967" w:type="dxa"/>
            <w:gridSpan w:val="3"/>
            <w:vAlign w:val="center"/>
          </w:tcPr>
          <w:p w14:paraId="099A13D6" w14:textId="77777777" w:rsidR="00492D76" w:rsidRPr="002F658C" w:rsidRDefault="00492D76" w:rsidP="008235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cs="宋体" w:hint="eastAsia"/>
                <w:color w:val="000000" w:themeColor="text1"/>
                <w:sz w:val="13"/>
                <w:szCs w:val="13"/>
              </w:rPr>
              <w:t>考试/考查</w:t>
            </w:r>
          </w:p>
        </w:tc>
        <w:tc>
          <w:tcPr>
            <w:tcW w:w="544" w:type="dxa"/>
            <w:vAlign w:val="center"/>
          </w:tcPr>
          <w:p w14:paraId="76F7AE76"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709" w:type="dxa"/>
            <w:gridSpan w:val="4"/>
            <w:vAlign w:val="center"/>
          </w:tcPr>
          <w:p w14:paraId="16ECEE23"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731" w:type="dxa"/>
            <w:gridSpan w:val="4"/>
            <w:vAlign w:val="center"/>
          </w:tcPr>
          <w:p w14:paraId="1A788591"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545" w:type="dxa"/>
            <w:vAlign w:val="center"/>
          </w:tcPr>
          <w:p w14:paraId="1CA8BEC8" w14:textId="77777777" w:rsidR="00492D76" w:rsidRPr="002F658C" w:rsidRDefault="00492D76" w:rsidP="00802C7E">
            <w:pPr>
              <w:widowControl/>
              <w:spacing w:line="0" w:lineRule="atLeast"/>
              <w:jc w:val="left"/>
              <w:rPr>
                <w:rFonts w:ascii="仿宋" w:eastAsia="仿宋" w:hAnsi="仿宋"/>
                <w:color w:val="000000" w:themeColor="text1"/>
                <w:kern w:val="0"/>
                <w:sz w:val="18"/>
              </w:rPr>
            </w:pPr>
          </w:p>
        </w:tc>
        <w:tc>
          <w:tcPr>
            <w:tcW w:w="642" w:type="dxa"/>
            <w:gridSpan w:val="6"/>
            <w:vAlign w:val="center"/>
          </w:tcPr>
          <w:p w14:paraId="10ABAD7D"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252B5C0B"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B76DE5A"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A3CD9B1"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3B784194"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0F78A249" w14:textId="77777777" w:rsidR="00492D76" w:rsidRPr="002F658C" w:rsidRDefault="00492D76" w:rsidP="00802C7E">
            <w:pPr>
              <w:widowControl/>
              <w:spacing w:line="0" w:lineRule="atLeast"/>
              <w:jc w:val="center"/>
              <w:rPr>
                <w:rFonts w:ascii="仿宋" w:eastAsia="仿宋" w:hAnsi="仿宋"/>
                <w:color w:val="000000" w:themeColor="text1"/>
                <w:kern w:val="0"/>
                <w:sz w:val="18"/>
              </w:rPr>
            </w:pPr>
          </w:p>
        </w:tc>
      </w:tr>
      <w:tr w:rsidR="00827C93" w:rsidRPr="002F658C" w14:paraId="0735DC7C" w14:textId="77777777" w:rsidTr="00B079EA">
        <w:trPr>
          <w:trHeight w:val="273"/>
          <w:jc w:val="center"/>
        </w:trPr>
        <w:tc>
          <w:tcPr>
            <w:tcW w:w="488" w:type="dxa"/>
            <w:vMerge/>
            <w:vAlign w:val="center"/>
          </w:tcPr>
          <w:p w14:paraId="59180D46" w14:textId="77777777" w:rsidR="00827C93" w:rsidRPr="002F658C" w:rsidRDefault="00827C93" w:rsidP="00827C93">
            <w:pPr>
              <w:widowControl/>
              <w:spacing w:line="0" w:lineRule="atLeast"/>
              <w:jc w:val="left"/>
              <w:rPr>
                <w:rFonts w:ascii="仿宋" w:eastAsia="仿宋" w:hAnsi="仿宋"/>
                <w:color w:val="000000" w:themeColor="text1"/>
                <w:kern w:val="0"/>
                <w:sz w:val="18"/>
              </w:rPr>
            </w:pPr>
          </w:p>
        </w:tc>
        <w:tc>
          <w:tcPr>
            <w:tcW w:w="422" w:type="dxa"/>
            <w:vAlign w:val="center"/>
          </w:tcPr>
          <w:p w14:paraId="0AC228A0" w14:textId="562E64E5" w:rsidR="00827C93" w:rsidRPr="002F658C" w:rsidRDefault="00827C93" w:rsidP="00827C93">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27</w:t>
            </w:r>
          </w:p>
        </w:tc>
        <w:tc>
          <w:tcPr>
            <w:tcW w:w="2105" w:type="dxa"/>
            <w:gridSpan w:val="3"/>
            <w:vAlign w:val="center"/>
          </w:tcPr>
          <w:p w14:paraId="559D2EB5" w14:textId="5845A0B2" w:rsidR="00827C93" w:rsidRPr="002F658C" w:rsidRDefault="00827C93" w:rsidP="00827C93">
            <w:pPr>
              <w:jc w:val="left"/>
              <w:rPr>
                <w:rFonts w:ascii="仿宋" w:eastAsia="仿宋" w:hAnsi="仿宋" w:cs="宋体"/>
                <w:color w:val="000000" w:themeColor="text1"/>
                <w:sz w:val="15"/>
                <w:szCs w:val="15"/>
              </w:rPr>
            </w:pPr>
            <w:r w:rsidRPr="002F658C">
              <w:rPr>
                <w:rFonts w:ascii="仿宋" w:eastAsia="仿宋" w:hAnsi="仿宋" w:cs="宋体" w:hint="eastAsia"/>
                <w:color w:val="000000"/>
                <w:sz w:val="18"/>
                <w:szCs w:val="18"/>
              </w:rPr>
              <w:t>民乐</w:t>
            </w:r>
            <w:r w:rsidRPr="002F658C">
              <w:rPr>
                <w:rFonts w:ascii="仿宋" w:eastAsia="仿宋" w:hAnsi="仿宋" w:cs="宋体"/>
                <w:color w:val="000000"/>
                <w:sz w:val="18"/>
                <w:szCs w:val="18"/>
              </w:rPr>
              <w:t>钢琴伴奏</w:t>
            </w:r>
          </w:p>
        </w:tc>
        <w:tc>
          <w:tcPr>
            <w:tcW w:w="635" w:type="dxa"/>
            <w:gridSpan w:val="2"/>
            <w:vAlign w:val="center"/>
          </w:tcPr>
          <w:p w14:paraId="0A15B285" w14:textId="77777777" w:rsidR="00827C93" w:rsidRPr="002F658C" w:rsidRDefault="00827C93" w:rsidP="00827C93">
            <w:pPr>
              <w:rPr>
                <w:rFonts w:ascii="仿宋" w:eastAsia="仿宋" w:hAnsi="仿宋" w:cs="宋体"/>
                <w:color w:val="000000" w:themeColor="text1"/>
                <w:sz w:val="11"/>
                <w:szCs w:val="11"/>
              </w:rPr>
            </w:pPr>
          </w:p>
        </w:tc>
        <w:tc>
          <w:tcPr>
            <w:tcW w:w="499" w:type="dxa"/>
            <w:vAlign w:val="center"/>
          </w:tcPr>
          <w:p w14:paraId="7D6E46D8" w14:textId="0232B3FF" w:rsidR="00827C93" w:rsidRPr="002F658C" w:rsidRDefault="00827C93" w:rsidP="00827C93">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sz w:val="18"/>
                <w:szCs w:val="18"/>
              </w:rPr>
              <w:t>C</w:t>
            </w:r>
          </w:p>
        </w:tc>
        <w:tc>
          <w:tcPr>
            <w:tcW w:w="426" w:type="dxa"/>
            <w:gridSpan w:val="2"/>
            <w:vAlign w:val="center"/>
          </w:tcPr>
          <w:p w14:paraId="0AA0C4F5" w14:textId="3B8D6ADC" w:rsidR="00827C93" w:rsidRPr="002F658C" w:rsidRDefault="00C03787" w:rsidP="00827C93">
            <w:pPr>
              <w:jc w:val="center"/>
              <w:rPr>
                <w:rFonts w:ascii="仿宋" w:eastAsia="仿宋" w:hAnsi="仿宋" w:cs="宋体"/>
                <w:color w:val="000000" w:themeColor="text1"/>
                <w:sz w:val="18"/>
                <w:szCs w:val="18"/>
              </w:rPr>
            </w:pPr>
            <w:r w:rsidRPr="002F658C">
              <w:rPr>
                <w:rFonts w:ascii="仿宋" w:eastAsia="仿宋" w:hAnsi="仿宋" w:cs="宋体" w:hint="eastAsia"/>
                <w:color w:val="000000"/>
                <w:sz w:val="18"/>
                <w:szCs w:val="18"/>
              </w:rPr>
              <w:t>2</w:t>
            </w:r>
          </w:p>
        </w:tc>
        <w:tc>
          <w:tcPr>
            <w:tcW w:w="592" w:type="dxa"/>
            <w:gridSpan w:val="2"/>
            <w:vAlign w:val="center"/>
          </w:tcPr>
          <w:p w14:paraId="54B0A17A" w14:textId="3D47F97B" w:rsidR="00827C93" w:rsidRPr="002F658C" w:rsidRDefault="00827C93" w:rsidP="00827C93">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sz w:val="18"/>
                <w:szCs w:val="18"/>
              </w:rPr>
              <w:t>32</w:t>
            </w:r>
          </w:p>
        </w:tc>
        <w:tc>
          <w:tcPr>
            <w:tcW w:w="567" w:type="dxa"/>
            <w:vAlign w:val="center"/>
          </w:tcPr>
          <w:p w14:paraId="172FA12F" w14:textId="77777777" w:rsidR="00827C93" w:rsidRPr="002F658C" w:rsidRDefault="00827C93" w:rsidP="00827C93">
            <w:pPr>
              <w:spacing w:line="200" w:lineRule="exact"/>
              <w:jc w:val="center"/>
              <w:rPr>
                <w:rFonts w:ascii="仿宋" w:eastAsia="仿宋" w:hAnsi="仿宋" w:cs="宋体"/>
                <w:color w:val="000000" w:themeColor="text1"/>
                <w:sz w:val="18"/>
                <w:szCs w:val="18"/>
              </w:rPr>
            </w:pPr>
          </w:p>
        </w:tc>
        <w:tc>
          <w:tcPr>
            <w:tcW w:w="567" w:type="dxa"/>
            <w:gridSpan w:val="2"/>
            <w:vAlign w:val="center"/>
          </w:tcPr>
          <w:p w14:paraId="19475614" w14:textId="0D3ABFA0" w:rsidR="00827C93" w:rsidRPr="002F658C" w:rsidRDefault="00827C93" w:rsidP="00827C93">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sz w:val="18"/>
                <w:szCs w:val="18"/>
              </w:rPr>
              <w:t>32</w:t>
            </w:r>
          </w:p>
        </w:tc>
        <w:tc>
          <w:tcPr>
            <w:tcW w:w="967" w:type="dxa"/>
            <w:gridSpan w:val="3"/>
          </w:tcPr>
          <w:p w14:paraId="60BDF41D" w14:textId="21D60BBC" w:rsidR="00827C93" w:rsidRPr="002F658C" w:rsidRDefault="00827C93" w:rsidP="00827C93">
            <w:pPr>
              <w:widowControl/>
              <w:spacing w:line="0" w:lineRule="atLeast"/>
              <w:jc w:val="center"/>
              <w:rPr>
                <w:rFonts w:ascii="仿宋" w:eastAsia="仿宋" w:hAnsi="仿宋" w:cs="宋体"/>
                <w:color w:val="000000" w:themeColor="text1"/>
                <w:sz w:val="13"/>
                <w:szCs w:val="13"/>
              </w:rPr>
            </w:pPr>
            <w:r w:rsidRPr="002F658C">
              <w:rPr>
                <w:rFonts w:ascii="仿宋" w:eastAsia="仿宋" w:hAnsi="仿宋" w:cs="宋体" w:hint="eastAsia"/>
                <w:color w:val="000000" w:themeColor="text1"/>
                <w:sz w:val="13"/>
                <w:szCs w:val="13"/>
              </w:rPr>
              <w:t>考试</w:t>
            </w:r>
            <w:r w:rsidRPr="002F658C">
              <w:rPr>
                <w:rFonts w:ascii="仿宋" w:eastAsia="仿宋" w:hAnsi="仿宋" w:cs="宋体"/>
                <w:color w:val="000000" w:themeColor="text1"/>
                <w:sz w:val="13"/>
                <w:szCs w:val="13"/>
              </w:rPr>
              <w:t>/</w:t>
            </w:r>
            <w:r w:rsidRPr="002F658C">
              <w:rPr>
                <w:rFonts w:ascii="仿宋" w:eastAsia="仿宋" w:hAnsi="仿宋" w:cs="宋体" w:hint="eastAsia"/>
                <w:color w:val="000000" w:themeColor="text1"/>
                <w:sz w:val="13"/>
                <w:szCs w:val="13"/>
              </w:rPr>
              <w:t>考查</w:t>
            </w:r>
          </w:p>
        </w:tc>
        <w:tc>
          <w:tcPr>
            <w:tcW w:w="544" w:type="dxa"/>
            <w:vAlign w:val="center"/>
          </w:tcPr>
          <w:p w14:paraId="724AD4DF" w14:textId="77777777" w:rsidR="00827C93" w:rsidRPr="002F658C" w:rsidRDefault="00827C93" w:rsidP="00827C93">
            <w:pPr>
              <w:widowControl/>
              <w:spacing w:line="0" w:lineRule="atLeast"/>
              <w:jc w:val="left"/>
              <w:rPr>
                <w:rFonts w:ascii="仿宋" w:eastAsia="仿宋" w:hAnsi="仿宋"/>
                <w:color w:val="000000" w:themeColor="text1"/>
                <w:kern w:val="0"/>
                <w:sz w:val="18"/>
              </w:rPr>
            </w:pPr>
          </w:p>
        </w:tc>
        <w:tc>
          <w:tcPr>
            <w:tcW w:w="709" w:type="dxa"/>
            <w:gridSpan w:val="4"/>
            <w:vAlign w:val="center"/>
          </w:tcPr>
          <w:p w14:paraId="3BD57522" w14:textId="77777777" w:rsidR="00827C93" w:rsidRPr="002F658C" w:rsidRDefault="00827C93" w:rsidP="00827C93">
            <w:pPr>
              <w:widowControl/>
              <w:spacing w:line="0" w:lineRule="atLeast"/>
              <w:jc w:val="left"/>
              <w:rPr>
                <w:rFonts w:ascii="仿宋" w:eastAsia="仿宋" w:hAnsi="仿宋"/>
                <w:color w:val="000000" w:themeColor="text1"/>
                <w:kern w:val="0"/>
                <w:sz w:val="18"/>
              </w:rPr>
            </w:pPr>
          </w:p>
        </w:tc>
        <w:tc>
          <w:tcPr>
            <w:tcW w:w="731" w:type="dxa"/>
            <w:gridSpan w:val="4"/>
            <w:vAlign w:val="center"/>
          </w:tcPr>
          <w:p w14:paraId="06FB7897" w14:textId="77777777" w:rsidR="00827C93" w:rsidRPr="002F658C" w:rsidRDefault="00827C93" w:rsidP="00827C93">
            <w:pPr>
              <w:widowControl/>
              <w:spacing w:line="0" w:lineRule="atLeast"/>
              <w:jc w:val="left"/>
              <w:rPr>
                <w:rFonts w:ascii="仿宋" w:eastAsia="仿宋" w:hAnsi="仿宋"/>
                <w:color w:val="000000" w:themeColor="text1"/>
                <w:kern w:val="0"/>
                <w:sz w:val="18"/>
              </w:rPr>
            </w:pPr>
          </w:p>
        </w:tc>
        <w:tc>
          <w:tcPr>
            <w:tcW w:w="545" w:type="dxa"/>
            <w:vAlign w:val="center"/>
          </w:tcPr>
          <w:p w14:paraId="784DE728" w14:textId="77777777" w:rsidR="00827C93" w:rsidRPr="002F658C" w:rsidRDefault="00827C93" w:rsidP="00827C93">
            <w:pPr>
              <w:widowControl/>
              <w:spacing w:line="0" w:lineRule="atLeast"/>
              <w:jc w:val="left"/>
              <w:rPr>
                <w:rFonts w:ascii="仿宋" w:eastAsia="仿宋" w:hAnsi="仿宋"/>
                <w:color w:val="000000" w:themeColor="text1"/>
                <w:kern w:val="0"/>
                <w:sz w:val="18"/>
              </w:rPr>
            </w:pPr>
          </w:p>
        </w:tc>
        <w:tc>
          <w:tcPr>
            <w:tcW w:w="642" w:type="dxa"/>
            <w:gridSpan w:val="6"/>
            <w:vAlign w:val="center"/>
          </w:tcPr>
          <w:p w14:paraId="5FA9F379" w14:textId="77777777" w:rsidR="00827C93" w:rsidRPr="002F658C" w:rsidRDefault="00827C93" w:rsidP="00827C93">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5EE523C" w14:textId="77777777" w:rsidR="00827C93" w:rsidRPr="002F658C" w:rsidRDefault="00827C93" w:rsidP="00827C93">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2D58323" w14:textId="77777777" w:rsidR="00827C93" w:rsidRPr="002F658C" w:rsidRDefault="00827C93" w:rsidP="00827C93">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414D087" w14:textId="77777777" w:rsidR="00827C93" w:rsidRPr="002F658C" w:rsidRDefault="00827C93" w:rsidP="00827C93">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2D90736E" w14:textId="77777777" w:rsidR="00827C93" w:rsidRPr="002F658C" w:rsidRDefault="00827C93" w:rsidP="00827C93">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19A91922" w14:textId="77777777" w:rsidR="00827C93" w:rsidRPr="002F658C" w:rsidRDefault="00827C93" w:rsidP="00827C93">
            <w:pPr>
              <w:widowControl/>
              <w:spacing w:line="0" w:lineRule="atLeast"/>
              <w:jc w:val="center"/>
              <w:rPr>
                <w:rFonts w:ascii="仿宋" w:eastAsia="仿宋" w:hAnsi="仿宋"/>
                <w:color w:val="000000" w:themeColor="text1"/>
                <w:kern w:val="0"/>
                <w:sz w:val="18"/>
              </w:rPr>
            </w:pPr>
          </w:p>
        </w:tc>
      </w:tr>
      <w:tr w:rsidR="006B673D" w:rsidRPr="002F658C" w14:paraId="31822F5D" w14:textId="77777777" w:rsidTr="006B673D">
        <w:trPr>
          <w:trHeight w:val="319"/>
          <w:jc w:val="center"/>
        </w:trPr>
        <w:tc>
          <w:tcPr>
            <w:tcW w:w="488" w:type="dxa"/>
            <w:vMerge/>
            <w:vAlign w:val="center"/>
          </w:tcPr>
          <w:p w14:paraId="15D53C78" w14:textId="77777777" w:rsidR="006B673D" w:rsidRPr="002F658C" w:rsidRDefault="006B673D" w:rsidP="006B673D">
            <w:pPr>
              <w:widowControl/>
              <w:spacing w:line="0" w:lineRule="atLeast"/>
              <w:jc w:val="left"/>
              <w:rPr>
                <w:rFonts w:ascii="仿宋" w:eastAsia="仿宋" w:hAnsi="仿宋"/>
                <w:color w:val="000000" w:themeColor="text1"/>
                <w:kern w:val="0"/>
                <w:sz w:val="18"/>
              </w:rPr>
            </w:pPr>
          </w:p>
        </w:tc>
        <w:tc>
          <w:tcPr>
            <w:tcW w:w="422" w:type="dxa"/>
            <w:vAlign w:val="center"/>
          </w:tcPr>
          <w:p w14:paraId="307D8EDA" w14:textId="71524E9D" w:rsidR="006B673D" w:rsidRPr="002F658C" w:rsidRDefault="006B673D" w:rsidP="006B673D">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28</w:t>
            </w:r>
          </w:p>
        </w:tc>
        <w:tc>
          <w:tcPr>
            <w:tcW w:w="2105" w:type="dxa"/>
            <w:gridSpan w:val="3"/>
            <w:vAlign w:val="center"/>
          </w:tcPr>
          <w:p w14:paraId="5BDE1111" w14:textId="3F8AA1E1" w:rsidR="006B673D" w:rsidRPr="002F658C" w:rsidRDefault="006B673D" w:rsidP="006B673D">
            <w:pPr>
              <w:jc w:val="left"/>
              <w:rPr>
                <w:rFonts w:ascii="仿宋" w:eastAsia="仿宋" w:hAnsi="仿宋" w:cs="宋体"/>
                <w:color w:val="000000"/>
                <w:sz w:val="18"/>
                <w:szCs w:val="18"/>
              </w:rPr>
            </w:pPr>
            <w:r>
              <w:rPr>
                <w:rFonts w:ascii="仿宋" w:eastAsia="仿宋" w:hAnsi="仿宋" w:cs="宋体" w:hint="eastAsia"/>
                <w:color w:val="000000" w:themeColor="text1"/>
                <w:sz w:val="18"/>
                <w:szCs w:val="18"/>
              </w:rPr>
              <w:t>中国音乐美学</w:t>
            </w:r>
          </w:p>
        </w:tc>
        <w:tc>
          <w:tcPr>
            <w:tcW w:w="635" w:type="dxa"/>
            <w:gridSpan w:val="2"/>
            <w:vAlign w:val="center"/>
          </w:tcPr>
          <w:p w14:paraId="7141AB24" w14:textId="603DFAD6" w:rsidR="006B673D" w:rsidRPr="002F658C" w:rsidRDefault="006B673D" w:rsidP="006B673D">
            <w:pPr>
              <w:rPr>
                <w:rFonts w:ascii="仿宋" w:eastAsia="仿宋" w:hAnsi="仿宋" w:cs="宋体"/>
                <w:color w:val="000000" w:themeColor="text1"/>
                <w:sz w:val="11"/>
                <w:szCs w:val="11"/>
              </w:rPr>
            </w:pPr>
          </w:p>
        </w:tc>
        <w:tc>
          <w:tcPr>
            <w:tcW w:w="499" w:type="dxa"/>
            <w:vAlign w:val="center"/>
          </w:tcPr>
          <w:p w14:paraId="7F4F687A" w14:textId="74FFD405" w:rsidR="006B673D" w:rsidRPr="002F658C" w:rsidRDefault="006B673D" w:rsidP="006B673D">
            <w:pPr>
              <w:spacing w:line="200" w:lineRule="exact"/>
              <w:jc w:val="center"/>
              <w:rPr>
                <w:rFonts w:ascii="仿宋" w:eastAsia="仿宋" w:hAnsi="仿宋" w:cs="宋体"/>
                <w:color w:val="000000"/>
                <w:sz w:val="18"/>
                <w:szCs w:val="18"/>
              </w:rPr>
            </w:pPr>
            <w:r>
              <w:rPr>
                <w:rFonts w:ascii="仿宋" w:eastAsia="仿宋" w:hAnsi="仿宋" w:cs="宋体" w:hint="eastAsia"/>
                <w:color w:val="000000"/>
                <w:sz w:val="18"/>
                <w:szCs w:val="18"/>
              </w:rPr>
              <w:t>A</w:t>
            </w:r>
          </w:p>
        </w:tc>
        <w:tc>
          <w:tcPr>
            <w:tcW w:w="426" w:type="dxa"/>
            <w:gridSpan w:val="2"/>
            <w:vAlign w:val="center"/>
          </w:tcPr>
          <w:p w14:paraId="24681FCF" w14:textId="1575AAD9" w:rsidR="006B673D" w:rsidRPr="002F658C" w:rsidRDefault="006B673D" w:rsidP="006B673D">
            <w:pPr>
              <w:jc w:val="center"/>
              <w:rPr>
                <w:rFonts w:ascii="仿宋" w:eastAsia="仿宋" w:hAnsi="仿宋" w:cs="宋体"/>
                <w:color w:val="000000"/>
                <w:sz w:val="18"/>
                <w:szCs w:val="18"/>
              </w:rPr>
            </w:pPr>
            <w:r>
              <w:rPr>
                <w:rFonts w:ascii="仿宋" w:eastAsia="仿宋" w:hAnsi="仿宋" w:cs="宋体" w:hint="eastAsia"/>
                <w:color w:val="000000"/>
                <w:sz w:val="18"/>
                <w:szCs w:val="18"/>
              </w:rPr>
              <w:t>3</w:t>
            </w:r>
          </w:p>
        </w:tc>
        <w:tc>
          <w:tcPr>
            <w:tcW w:w="592" w:type="dxa"/>
            <w:gridSpan w:val="2"/>
            <w:vAlign w:val="center"/>
          </w:tcPr>
          <w:p w14:paraId="49991C0B" w14:textId="5E27F104" w:rsidR="006B673D" w:rsidRPr="002F658C" w:rsidRDefault="006B673D" w:rsidP="006B673D">
            <w:pPr>
              <w:spacing w:line="200" w:lineRule="exact"/>
              <w:jc w:val="center"/>
              <w:rPr>
                <w:rFonts w:ascii="仿宋" w:eastAsia="仿宋" w:hAnsi="仿宋" w:cs="宋体"/>
                <w:color w:val="000000"/>
                <w:sz w:val="18"/>
                <w:szCs w:val="18"/>
              </w:rPr>
            </w:pPr>
            <w:r>
              <w:rPr>
                <w:rFonts w:ascii="仿宋" w:eastAsia="仿宋" w:hAnsi="仿宋" w:cs="宋体" w:hint="eastAsia"/>
                <w:color w:val="000000"/>
                <w:sz w:val="18"/>
                <w:szCs w:val="18"/>
              </w:rPr>
              <w:t>32</w:t>
            </w:r>
          </w:p>
        </w:tc>
        <w:tc>
          <w:tcPr>
            <w:tcW w:w="567" w:type="dxa"/>
            <w:vAlign w:val="center"/>
          </w:tcPr>
          <w:p w14:paraId="11D5B5A7" w14:textId="3D560A68" w:rsidR="006B673D" w:rsidRPr="002F658C" w:rsidRDefault="006B673D" w:rsidP="006B673D">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sz w:val="18"/>
                <w:szCs w:val="18"/>
              </w:rPr>
              <w:t>32</w:t>
            </w:r>
          </w:p>
        </w:tc>
        <w:tc>
          <w:tcPr>
            <w:tcW w:w="567" w:type="dxa"/>
            <w:gridSpan w:val="2"/>
            <w:vAlign w:val="center"/>
          </w:tcPr>
          <w:p w14:paraId="4EA69179" w14:textId="4B87ED9C" w:rsidR="006B673D" w:rsidRPr="002F658C" w:rsidRDefault="006B673D" w:rsidP="006B673D">
            <w:pPr>
              <w:spacing w:line="200" w:lineRule="exact"/>
              <w:jc w:val="center"/>
              <w:rPr>
                <w:rFonts w:ascii="仿宋" w:eastAsia="仿宋" w:hAnsi="仿宋" w:cs="宋体"/>
                <w:color w:val="000000"/>
                <w:sz w:val="18"/>
                <w:szCs w:val="18"/>
              </w:rPr>
            </w:pPr>
          </w:p>
        </w:tc>
        <w:tc>
          <w:tcPr>
            <w:tcW w:w="967" w:type="dxa"/>
            <w:gridSpan w:val="3"/>
            <w:vAlign w:val="center"/>
          </w:tcPr>
          <w:p w14:paraId="6727A592" w14:textId="28DA1D76" w:rsidR="006B673D" w:rsidRPr="002F658C" w:rsidRDefault="006B673D" w:rsidP="006B673D">
            <w:pPr>
              <w:widowControl/>
              <w:spacing w:line="0" w:lineRule="atLeast"/>
              <w:jc w:val="center"/>
              <w:rPr>
                <w:rFonts w:ascii="仿宋" w:eastAsia="仿宋" w:hAnsi="仿宋" w:cs="宋体"/>
                <w:color w:val="000000" w:themeColor="text1"/>
                <w:sz w:val="13"/>
                <w:szCs w:val="13"/>
              </w:rPr>
            </w:pPr>
            <w:r>
              <w:rPr>
                <w:rFonts w:ascii="仿宋" w:eastAsia="仿宋" w:hAnsi="仿宋" w:cs="宋体" w:hint="eastAsia"/>
                <w:color w:val="000000"/>
                <w:sz w:val="13"/>
                <w:szCs w:val="13"/>
              </w:rPr>
              <w:t>考试/考查</w:t>
            </w:r>
          </w:p>
        </w:tc>
        <w:tc>
          <w:tcPr>
            <w:tcW w:w="544" w:type="dxa"/>
            <w:vAlign w:val="center"/>
          </w:tcPr>
          <w:p w14:paraId="7707D157" w14:textId="77777777" w:rsidR="006B673D" w:rsidRPr="002F658C" w:rsidRDefault="006B673D" w:rsidP="006B673D">
            <w:pPr>
              <w:widowControl/>
              <w:spacing w:line="0" w:lineRule="atLeast"/>
              <w:jc w:val="left"/>
              <w:rPr>
                <w:rFonts w:ascii="仿宋" w:eastAsia="仿宋" w:hAnsi="仿宋"/>
                <w:color w:val="000000" w:themeColor="text1"/>
                <w:kern w:val="0"/>
                <w:sz w:val="18"/>
              </w:rPr>
            </w:pPr>
          </w:p>
        </w:tc>
        <w:tc>
          <w:tcPr>
            <w:tcW w:w="709" w:type="dxa"/>
            <w:gridSpan w:val="4"/>
            <w:vAlign w:val="center"/>
          </w:tcPr>
          <w:p w14:paraId="01F6E7C0" w14:textId="77777777" w:rsidR="006B673D" w:rsidRPr="002F658C" w:rsidRDefault="006B673D" w:rsidP="006B673D">
            <w:pPr>
              <w:widowControl/>
              <w:spacing w:line="0" w:lineRule="atLeast"/>
              <w:jc w:val="left"/>
              <w:rPr>
                <w:rFonts w:ascii="仿宋" w:eastAsia="仿宋" w:hAnsi="仿宋"/>
                <w:color w:val="000000" w:themeColor="text1"/>
                <w:kern w:val="0"/>
                <w:sz w:val="18"/>
              </w:rPr>
            </w:pPr>
          </w:p>
        </w:tc>
        <w:tc>
          <w:tcPr>
            <w:tcW w:w="731" w:type="dxa"/>
            <w:gridSpan w:val="4"/>
            <w:vAlign w:val="center"/>
          </w:tcPr>
          <w:p w14:paraId="78256F03" w14:textId="77777777" w:rsidR="006B673D" w:rsidRPr="002F658C" w:rsidRDefault="006B673D" w:rsidP="006B673D">
            <w:pPr>
              <w:widowControl/>
              <w:spacing w:line="0" w:lineRule="atLeast"/>
              <w:jc w:val="left"/>
              <w:rPr>
                <w:rFonts w:ascii="仿宋" w:eastAsia="仿宋" w:hAnsi="仿宋"/>
                <w:color w:val="000000" w:themeColor="text1"/>
                <w:kern w:val="0"/>
                <w:sz w:val="18"/>
              </w:rPr>
            </w:pPr>
          </w:p>
        </w:tc>
        <w:tc>
          <w:tcPr>
            <w:tcW w:w="545" w:type="dxa"/>
            <w:vAlign w:val="center"/>
          </w:tcPr>
          <w:p w14:paraId="4F20C41F" w14:textId="77777777" w:rsidR="006B673D" w:rsidRPr="002F658C" w:rsidRDefault="006B673D" w:rsidP="006B673D">
            <w:pPr>
              <w:widowControl/>
              <w:spacing w:line="0" w:lineRule="atLeast"/>
              <w:jc w:val="left"/>
              <w:rPr>
                <w:rFonts w:ascii="仿宋" w:eastAsia="仿宋" w:hAnsi="仿宋"/>
                <w:color w:val="000000" w:themeColor="text1"/>
                <w:kern w:val="0"/>
                <w:sz w:val="18"/>
              </w:rPr>
            </w:pPr>
          </w:p>
        </w:tc>
        <w:tc>
          <w:tcPr>
            <w:tcW w:w="642" w:type="dxa"/>
            <w:gridSpan w:val="6"/>
            <w:vAlign w:val="center"/>
          </w:tcPr>
          <w:p w14:paraId="3710B7B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7" w:type="dxa"/>
            <w:gridSpan w:val="5"/>
            <w:vAlign w:val="center"/>
          </w:tcPr>
          <w:p w14:paraId="1765F61A"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D9F0382"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85677A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483A25CD"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801" w:type="dxa"/>
            <w:gridSpan w:val="4"/>
            <w:vAlign w:val="center"/>
          </w:tcPr>
          <w:p w14:paraId="79C91045"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r>
      <w:tr w:rsidR="006B673D" w:rsidRPr="002F658C" w14:paraId="6772F9CD" w14:textId="77777777" w:rsidTr="00D8136D">
        <w:trPr>
          <w:trHeight w:val="273"/>
          <w:jc w:val="center"/>
        </w:trPr>
        <w:tc>
          <w:tcPr>
            <w:tcW w:w="488" w:type="dxa"/>
            <w:vMerge/>
            <w:vAlign w:val="center"/>
          </w:tcPr>
          <w:p w14:paraId="093266F7" w14:textId="77777777" w:rsidR="006B673D" w:rsidRPr="002F658C" w:rsidRDefault="006B673D" w:rsidP="006B673D">
            <w:pPr>
              <w:widowControl/>
              <w:spacing w:line="0" w:lineRule="atLeast"/>
              <w:jc w:val="left"/>
              <w:rPr>
                <w:rFonts w:ascii="仿宋" w:eastAsia="仿宋" w:hAnsi="仿宋"/>
                <w:color w:val="000000" w:themeColor="text1"/>
                <w:kern w:val="0"/>
                <w:sz w:val="18"/>
              </w:rPr>
            </w:pPr>
          </w:p>
        </w:tc>
        <w:tc>
          <w:tcPr>
            <w:tcW w:w="13442" w:type="dxa"/>
            <w:gridSpan w:val="55"/>
            <w:vAlign w:val="center"/>
          </w:tcPr>
          <w:p w14:paraId="6DA4D457" w14:textId="77777777" w:rsidR="006B673D" w:rsidRPr="002F658C" w:rsidRDefault="006B673D" w:rsidP="006B673D">
            <w:pPr>
              <w:widowControl/>
              <w:spacing w:line="0" w:lineRule="atLeast"/>
              <w:jc w:val="left"/>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备注：专业限定选修课和任意选修课须修满35学分。</w:t>
            </w:r>
          </w:p>
        </w:tc>
      </w:tr>
      <w:tr w:rsidR="006B673D" w:rsidRPr="002F658C" w14:paraId="6D8895EC" w14:textId="77777777" w:rsidTr="00D8136D">
        <w:trPr>
          <w:trHeight w:val="285"/>
          <w:jc w:val="center"/>
        </w:trPr>
        <w:tc>
          <w:tcPr>
            <w:tcW w:w="488" w:type="dxa"/>
            <w:vMerge w:val="restart"/>
            <w:shd w:val="clear" w:color="auto" w:fill="FFFFFF"/>
            <w:vAlign w:val="center"/>
          </w:tcPr>
          <w:p w14:paraId="40E61267"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职业岗位实践环节</w:t>
            </w:r>
          </w:p>
        </w:tc>
        <w:tc>
          <w:tcPr>
            <w:tcW w:w="422" w:type="dxa"/>
            <w:vAlign w:val="center"/>
          </w:tcPr>
          <w:p w14:paraId="555CC698"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1</w:t>
            </w:r>
          </w:p>
        </w:tc>
        <w:tc>
          <w:tcPr>
            <w:tcW w:w="1700" w:type="dxa"/>
            <w:gridSpan w:val="2"/>
            <w:vAlign w:val="center"/>
          </w:tcPr>
          <w:p w14:paraId="633B9281"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岗位实践/采风考察</w:t>
            </w:r>
          </w:p>
        </w:tc>
        <w:tc>
          <w:tcPr>
            <w:tcW w:w="997" w:type="dxa"/>
            <w:gridSpan w:val="2"/>
            <w:vAlign w:val="center"/>
          </w:tcPr>
          <w:p w14:paraId="7F703E2B" w14:textId="77777777" w:rsidR="006B673D" w:rsidRPr="002F658C" w:rsidRDefault="006B673D" w:rsidP="006B673D">
            <w:pPr>
              <w:rPr>
                <w:rFonts w:ascii="仿宋" w:eastAsia="仿宋" w:hAnsi="仿宋" w:cs="宋体"/>
                <w:color w:val="000000" w:themeColor="text1"/>
                <w:sz w:val="11"/>
                <w:szCs w:val="11"/>
              </w:rPr>
            </w:pPr>
            <w:r w:rsidRPr="002F658C">
              <w:rPr>
                <w:rFonts w:ascii="仿宋" w:eastAsia="仿宋" w:hAnsi="仿宋" w:hint="eastAsia"/>
                <w:color w:val="000000" w:themeColor="text1"/>
                <w:sz w:val="11"/>
                <w:szCs w:val="11"/>
              </w:rPr>
              <w:t>67020231641</w:t>
            </w:r>
          </w:p>
        </w:tc>
        <w:tc>
          <w:tcPr>
            <w:tcW w:w="567" w:type="dxa"/>
            <w:gridSpan w:val="3"/>
            <w:vAlign w:val="center"/>
          </w:tcPr>
          <w:p w14:paraId="100DF9A0"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01" w:type="dxa"/>
            <w:vAlign w:val="center"/>
          </w:tcPr>
          <w:p w14:paraId="032E284D"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1.5</w:t>
            </w:r>
          </w:p>
        </w:tc>
        <w:tc>
          <w:tcPr>
            <w:tcW w:w="592" w:type="dxa"/>
            <w:gridSpan w:val="2"/>
            <w:vAlign w:val="center"/>
          </w:tcPr>
          <w:p w14:paraId="1CCCB5CA"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78</w:t>
            </w:r>
          </w:p>
        </w:tc>
        <w:tc>
          <w:tcPr>
            <w:tcW w:w="567" w:type="dxa"/>
            <w:vAlign w:val="center"/>
          </w:tcPr>
          <w:p w14:paraId="7466D97A" w14:textId="77777777" w:rsidR="006B673D" w:rsidRPr="002F658C" w:rsidRDefault="006B673D" w:rsidP="006B673D">
            <w:pPr>
              <w:spacing w:line="200" w:lineRule="exact"/>
              <w:jc w:val="center"/>
              <w:rPr>
                <w:rFonts w:ascii="仿宋" w:eastAsia="仿宋" w:hAnsi="仿宋" w:cs="宋体"/>
                <w:color w:val="000000" w:themeColor="text1"/>
                <w:sz w:val="18"/>
                <w:szCs w:val="18"/>
              </w:rPr>
            </w:pPr>
          </w:p>
        </w:tc>
        <w:tc>
          <w:tcPr>
            <w:tcW w:w="567" w:type="dxa"/>
            <w:gridSpan w:val="2"/>
            <w:vAlign w:val="center"/>
          </w:tcPr>
          <w:p w14:paraId="28B21F06"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78</w:t>
            </w:r>
          </w:p>
        </w:tc>
        <w:tc>
          <w:tcPr>
            <w:tcW w:w="947" w:type="dxa"/>
            <w:gridSpan w:val="2"/>
            <w:vAlign w:val="center"/>
          </w:tcPr>
          <w:p w14:paraId="545CECD7"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86" w:type="dxa"/>
            <w:gridSpan w:val="4"/>
            <w:vAlign w:val="center"/>
          </w:tcPr>
          <w:p w14:paraId="0BF6CEC6"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16672D2B"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vAlign w:val="center"/>
          </w:tcPr>
          <w:p w14:paraId="0F3C76A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1DA1C38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42" w:type="dxa"/>
            <w:gridSpan w:val="5"/>
            <w:vAlign w:val="center"/>
          </w:tcPr>
          <w:p w14:paraId="61D8105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7" w:type="dxa"/>
            <w:gridSpan w:val="6"/>
          </w:tcPr>
          <w:p w14:paraId="38F73604" w14:textId="77777777" w:rsidR="006B673D" w:rsidRPr="002F658C" w:rsidRDefault="006B673D" w:rsidP="006B673D">
            <w:pPr>
              <w:rPr>
                <w:rFonts w:ascii="仿宋" w:eastAsia="仿宋" w:hAnsi="仿宋"/>
                <w:color w:val="000000" w:themeColor="text1"/>
              </w:rPr>
            </w:pPr>
            <w:r w:rsidRPr="002F658C">
              <w:rPr>
                <w:rFonts w:ascii="仿宋" w:eastAsia="仿宋" w:hAnsi="仿宋" w:cs="宋体" w:hint="eastAsia"/>
                <w:color w:val="000000" w:themeColor="text1"/>
                <w:sz w:val="18"/>
                <w:szCs w:val="18"/>
              </w:rPr>
              <w:t>1周</w:t>
            </w:r>
          </w:p>
        </w:tc>
        <w:tc>
          <w:tcPr>
            <w:tcW w:w="708" w:type="dxa"/>
            <w:gridSpan w:val="5"/>
          </w:tcPr>
          <w:p w14:paraId="7EE00693" w14:textId="77777777" w:rsidR="006B673D" w:rsidRPr="002F658C" w:rsidRDefault="006B673D" w:rsidP="006B673D">
            <w:pPr>
              <w:rPr>
                <w:rFonts w:ascii="仿宋" w:eastAsia="仿宋" w:hAnsi="仿宋"/>
                <w:color w:val="000000" w:themeColor="text1"/>
              </w:rPr>
            </w:pPr>
            <w:r w:rsidRPr="002F658C">
              <w:rPr>
                <w:rFonts w:ascii="仿宋" w:eastAsia="仿宋" w:hAnsi="仿宋" w:cs="宋体" w:hint="eastAsia"/>
                <w:color w:val="000000" w:themeColor="text1"/>
                <w:sz w:val="18"/>
                <w:szCs w:val="18"/>
              </w:rPr>
              <w:t>1周</w:t>
            </w:r>
          </w:p>
        </w:tc>
        <w:tc>
          <w:tcPr>
            <w:tcW w:w="708" w:type="dxa"/>
            <w:gridSpan w:val="5"/>
          </w:tcPr>
          <w:p w14:paraId="73692E69" w14:textId="77777777" w:rsidR="006B673D" w:rsidRPr="002F658C" w:rsidRDefault="006B673D" w:rsidP="006B673D">
            <w:pPr>
              <w:rPr>
                <w:rFonts w:ascii="仿宋" w:eastAsia="仿宋" w:hAnsi="仿宋"/>
                <w:color w:val="000000" w:themeColor="text1"/>
              </w:rPr>
            </w:pPr>
            <w:r w:rsidRPr="002F658C">
              <w:rPr>
                <w:rFonts w:ascii="仿宋" w:eastAsia="仿宋" w:hAnsi="仿宋" w:cs="宋体" w:hint="eastAsia"/>
                <w:color w:val="000000" w:themeColor="text1"/>
                <w:sz w:val="18"/>
                <w:szCs w:val="18"/>
              </w:rPr>
              <w:t>1周</w:t>
            </w:r>
          </w:p>
        </w:tc>
        <w:tc>
          <w:tcPr>
            <w:tcW w:w="567" w:type="dxa"/>
            <w:gridSpan w:val="4"/>
            <w:vAlign w:val="center"/>
          </w:tcPr>
          <w:p w14:paraId="2526597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79" w:type="dxa"/>
            <w:vAlign w:val="center"/>
          </w:tcPr>
          <w:p w14:paraId="4B433D04"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r>
      <w:tr w:rsidR="006B673D" w:rsidRPr="002F658C" w14:paraId="6496EAF6" w14:textId="77777777" w:rsidTr="006B673D">
        <w:trPr>
          <w:trHeight w:val="293"/>
          <w:jc w:val="center"/>
        </w:trPr>
        <w:tc>
          <w:tcPr>
            <w:tcW w:w="488" w:type="dxa"/>
            <w:vMerge/>
            <w:shd w:val="clear" w:color="auto" w:fill="FFFFFF"/>
            <w:vAlign w:val="center"/>
          </w:tcPr>
          <w:p w14:paraId="2BEC65EA"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2" w:type="dxa"/>
            <w:vAlign w:val="center"/>
          </w:tcPr>
          <w:p w14:paraId="270E7A22"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2</w:t>
            </w:r>
          </w:p>
        </w:tc>
        <w:tc>
          <w:tcPr>
            <w:tcW w:w="1700" w:type="dxa"/>
            <w:gridSpan w:val="2"/>
            <w:vAlign w:val="center"/>
          </w:tcPr>
          <w:p w14:paraId="71701FB3"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校内顶岗实践</w:t>
            </w:r>
          </w:p>
        </w:tc>
        <w:tc>
          <w:tcPr>
            <w:tcW w:w="997" w:type="dxa"/>
            <w:gridSpan w:val="2"/>
            <w:vAlign w:val="center"/>
          </w:tcPr>
          <w:p w14:paraId="757CFC74" w14:textId="77777777" w:rsidR="006B673D" w:rsidRPr="002F658C" w:rsidRDefault="006B673D" w:rsidP="006B673D">
            <w:pPr>
              <w:rPr>
                <w:rFonts w:ascii="仿宋" w:eastAsia="仿宋" w:hAnsi="仿宋" w:cs="宋体"/>
                <w:color w:val="000000" w:themeColor="text1"/>
                <w:sz w:val="11"/>
                <w:szCs w:val="11"/>
              </w:rPr>
            </w:pPr>
            <w:r w:rsidRPr="002F658C">
              <w:rPr>
                <w:rFonts w:ascii="仿宋" w:eastAsia="仿宋" w:hAnsi="仿宋" w:hint="eastAsia"/>
                <w:color w:val="000000" w:themeColor="text1"/>
                <w:sz w:val="11"/>
                <w:szCs w:val="11"/>
              </w:rPr>
              <w:t>67020231651</w:t>
            </w:r>
          </w:p>
        </w:tc>
        <w:tc>
          <w:tcPr>
            <w:tcW w:w="567" w:type="dxa"/>
            <w:gridSpan w:val="3"/>
            <w:vAlign w:val="center"/>
          </w:tcPr>
          <w:p w14:paraId="56EDD3AB"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01" w:type="dxa"/>
            <w:vAlign w:val="center"/>
          </w:tcPr>
          <w:p w14:paraId="7CDE25C1"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3.5</w:t>
            </w:r>
          </w:p>
        </w:tc>
        <w:tc>
          <w:tcPr>
            <w:tcW w:w="592" w:type="dxa"/>
            <w:gridSpan w:val="2"/>
            <w:vAlign w:val="center"/>
          </w:tcPr>
          <w:p w14:paraId="715B46C2" w14:textId="77777777" w:rsidR="006B673D" w:rsidRPr="002F658C" w:rsidRDefault="006B673D" w:rsidP="006B673D">
            <w:pPr>
              <w:spacing w:line="200" w:lineRule="exact"/>
              <w:jc w:val="center"/>
              <w:rPr>
                <w:rFonts w:ascii="仿宋" w:eastAsia="仿宋" w:hAnsi="仿宋" w:cs="宋体"/>
                <w:color w:val="000000" w:themeColor="text1"/>
                <w:sz w:val="13"/>
                <w:szCs w:val="13"/>
              </w:rPr>
            </w:pPr>
            <w:r w:rsidRPr="002F658C">
              <w:rPr>
                <w:rFonts w:ascii="仿宋" w:eastAsia="仿宋" w:hAnsi="仿宋" w:cs="宋体" w:hint="eastAsia"/>
                <w:color w:val="000000" w:themeColor="text1"/>
                <w:sz w:val="13"/>
                <w:szCs w:val="13"/>
              </w:rPr>
              <w:t>182</w:t>
            </w:r>
          </w:p>
        </w:tc>
        <w:tc>
          <w:tcPr>
            <w:tcW w:w="567" w:type="dxa"/>
            <w:vAlign w:val="center"/>
          </w:tcPr>
          <w:p w14:paraId="55B6852C" w14:textId="77777777" w:rsidR="006B673D" w:rsidRPr="002F658C" w:rsidRDefault="006B673D" w:rsidP="006B673D">
            <w:pPr>
              <w:spacing w:line="200" w:lineRule="exact"/>
              <w:jc w:val="center"/>
              <w:rPr>
                <w:rFonts w:ascii="仿宋" w:eastAsia="仿宋" w:hAnsi="仿宋" w:cs="宋体"/>
                <w:color w:val="000000" w:themeColor="text1"/>
                <w:sz w:val="13"/>
                <w:szCs w:val="13"/>
              </w:rPr>
            </w:pPr>
          </w:p>
        </w:tc>
        <w:tc>
          <w:tcPr>
            <w:tcW w:w="567" w:type="dxa"/>
            <w:gridSpan w:val="2"/>
            <w:vAlign w:val="center"/>
          </w:tcPr>
          <w:p w14:paraId="561FDD32" w14:textId="77777777" w:rsidR="006B673D" w:rsidRPr="002F658C" w:rsidRDefault="006B673D" w:rsidP="006B673D">
            <w:pPr>
              <w:spacing w:line="200" w:lineRule="exact"/>
              <w:jc w:val="center"/>
              <w:rPr>
                <w:rFonts w:ascii="仿宋" w:eastAsia="仿宋" w:hAnsi="仿宋" w:cs="宋体"/>
                <w:color w:val="000000" w:themeColor="text1"/>
                <w:sz w:val="13"/>
                <w:szCs w:val="13"/>
              </w:rPr>
            </w:pPr>
            <w:r w:rsidRPr="002F658C">
              <w:rPr>
                <w:rFonts w:ascii="仿宋" w:eastAsia="仿宋" w:hAnsi="仿宋" w:cs="宋体" w:hint="eastAsia"/>
                <w:color w:val="000000" w:themeColor="text1"/>
                <w:sz w:val="13"/>
                <w:szCs w:val="13"/>
              </w:rPr>
              <w:t>182</w:t>
            </w:r>
          </w:p>
        </w:tc>
        <w:tc>
          <w:tcPr>
            <w:tcW w:w="947" w:type="dxa"/>
            <w:gridSpan w:val="2"/>
            <w:vAlign w:val="center"/>
          </w:tcPr>
          <w:p w14:paraId="1F75BCCE"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86" w:type="dxa"/>
            <w:gridSpan w:val="4"/>
            <w:vAlign w:val="center"/>
          </w:tcPr>
          <w:p w14:paraId="02D8E50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55D82918"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vAlign w:val="center"/>
          </w:tcPr>
          <w:p w14:paraId="60AD63D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76DC5C6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42" w:type="dxa"/>
            <w:gridSpan w:val="5"/>
            <w:vAlign w:val="center"/>
          </w:tcPr>
          <w:p w14:paraId="7ED22D8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7" w:type="dxa"/>
            <w:gridSpan w:val="6"/>
            <w:vAlign w:val="center"/>
          </w:tcPr>
          <w:p w14:paraId="60290714"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21017A4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50BD0B3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7F6384B5"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7周</w:t>
            </w:r>
          </w:p>
        </w:tc>
        <w:tc>
          <w:tcPr>
            <w:tcW w:w="679" w:type="dxa"/>
            <w:vAlign w:val="center"/>
          </w:tcPr>
          <w:p w14:paraId="27E70426"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r>
      <w:tr w:rsidR="006B673D" w:rsidRPr="002F658C" w14:paraId="656C7306" w14:textId="77777777" w:rsidTr="00D8136D">
        <w:trPr>
          <w:trHeight w:val="285"/>
          <w:jc w:val="center"/>
        </w:trPr>
        <w:tc>
          <w:tcPr>
            <w:tcW w:w="488" w:type="dxa"/>
            <w:vMerge/>
            <w:shd w:val="clear" w:color="auto" w:fill="FFFFFF"/>
            <w:vAlign w:val="center"/>
          </w:tcPr>
          <w:p w14:paraId="0CC0D250"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2" w:type="dxa"/>
            <w:vAlign w:val="center"/>
          </w:tcPr>
          <w:p w14:paraId="5C50EC9A"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3</w:t>
            </w:r>
          </w:p>
        </w:tc>
        <w:tc>
          <w:tcPr>
            <w:tcW w:w="1700" w:type="dxa"/>
            <w:gridSpan w:val="2"/>
            <w:vAlign w:val="center"/>
          </w:tcPr>
          <w:p w14:paraId="2791A9DC"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毕业顶岗实习</w:t>
            </w:r>
          </w:p>
        </w:tc>
        <w:tc>
          <w:tcPr>
            <w:tcW w:w="997" w:type="dxa"/>
            <w:gridSpan w:val="2"/>
            <w:vAlign w:val="center"/>
          </w:tcPr>
          <w:p w14:paraId="1A2E3591" w14:textId="77777777" w:rsidR="006B673D" w:rsidRPr="002F658C" w:rsidRDefault="006B673D" w:rsidP="006B673D">
            <w:pPr>
              <w:rPr>
                <w:rFonts w:ascii="仿宋" w:eastAsia="仿宋" w:hAnsi="仿宋" w:cs="宋体"/>
                <w:color w:val="000000" w:themeColor="text1"/>
                <w:sz w:val="11"/>
                <w:szCs w:val="11"/>
              </w:rPr>
            </w:pPr>
            <w:r w:rsidRPr="002F658C">
              <w:rPr>
                <w:rFonts w:ascii="仿宋" w:eastAsia="仿宋" w:hAnsi="仿宋" w:hint="eastAsia"/>
                <w:color w:val="000000" w:themeColor="text1"/>
                <w:sz w:val="11"/>
                <w:szCs w:val="11"/>
              </w:rPr>
              <w:t>67020231661</w:t>
            </w:r>
          </w:p>
        </w:tc>
        <w:tc>
          <w:tcPr>
            <w:tcW w:w="567" w:type="dxa"/>
            <w:gridSpan w:val="3"/>
            <w:vAlign w:val="center"/>
          </w:tcPr>
          <w:p w14:paraId="79C9AA94"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01" w:type="dxa"/>
            <w:vAlign w:val="center"/>
          </w:tcPr>
          <w:p w14:paraId="48A1E4BA"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4</w:t>
            </w:r>
          </w:p>
        </w:tc>
        <w:tc>
          <w:tcPr>
            <w:tcW w:w="592" w:type="dxa"/>
            <w:gridSpan w:val="2"/>
          </w:tcPr>
          <w:p w14:paraId="05D0A23E"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3"/>
                <w:szCs w:val="13"/>
              </w:rPr>
              <w:t>208</w:t>
            </w:r>
          </w:p>
        </w:tc>
        <w:tc>
          <w:tcPr>
            <w:tcW w:w="567" w:type="dxa"/>
            <w:vAlign w:val="center"/>
          </w:tcPr>
          <w:p w14:paraId="2FECE2DD" w14:textId="77777777" w:rsidR="006B673D" w:rsidRPr="002F658C" w:rsidRDefault="006B673D" w:rsidP="006B673D">
            <w:pPr>
              <w:spacing w:line="200" w:lineRule="exact"/>
              <w:jc w:val="center"/>
              <w:rPr>
                <w:rFonts w:ascii="仿宋" w:eastAsia="仿宋" w:hAnsi="仿宋" w:cs="宋体"/>
                <w:color w:val="000000" w:themeColor="text1"/>
                <w:sz w:val="18"/>
                <w:szCs w:val="18"/>
              </w:rPr>
            </w:pPr>
          </w:p>
        </w:tc>
        <w:tc>
          <w:tcPr>
            <w:tcW w:w="567" w:type="dxa"/>
            <w:gridSpan w:val="2"/>
          </w:tcPr>
          <w:p w14:paraId="2DC816EC"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3"/>
                <w:szCs w:val="13"/>
              </w:rPr>
              <w:t>208</w:t>
            </w:r>
          </w:p>
        </w:tc>
        <w:tc>
          <w:tcPr>
            <w:tcW w:w="947" w:type="dxa"/>
            <w:gridSpan w:val="2"/>
            <w:vAlign w:val="center"/>
          </w:tcPr>
          <w:p w14:paraId="70241F04"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86" w:type="dxa"/>
            <w:gridSpan w:val="4"/>
            <w:vAlign w:val="center"/>
          </w:tcPr>
          <w:p w14:paraId="34C6E101"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4CB2A347"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vAlign w:val="center"/>
          </w:tcPr>
          <w:p w14:paraId="7C2EB24E"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267B608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42" w:type="dxa"/>
            <w:gridSpan w:val="5"/>
            <w:vAlign w:val="center"/>
          </w:tcPr>
          <w:p w14:paraId="66332788"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7" w:type="dxa"/>
            <w:gridSpan w:val="6"/>
            <w:vAlign w:val="center"/>
          </w:tcPr>
          <w:p w14:paraId="53807C5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032F4A6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8465D16"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4E6DDEA6"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79" w:type="dxa"/>
            <w:vAlign w:val="center"/>
          </w:tcPr>
          <w:p w14:paraId="680365FC"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8周</w:t>
            </w:r>
          </w:p>
        </w:tc>
      </w:tr>
      <w:tr w:rsidR="006B673D" w:rsidRPr="002F658C" w14:paraId="12E986B7" w14:textId="77777777" w:rsidTr="00D8136D">
        <w:trPr>
          <w:trHeight w:val="285"/>
          <w:jc w:val="center"/>
        </w:trPr>
        <w:tc>
          <w:tcPr>
            <w:tcW w:w="488" w:type="dxa"/>
            <w:vMerge/>
            <w:shd w:val="clear" w:color="auto" w:fill="FFFFFF"/>
            <w:vAlign w:val="center"/>
          </w:tcPr>
          <w:p w14:paraId="0C859E66"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2" w:type="dxa"/>
            <w:vAlign w:val="center"/>
          </w:tcPr>
          <w:p w14:paraId="7D1A742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4</w:t>
            </w:r>
          </w:p>
        </w:tc>
        <w:tc>
          <w:tcPr>
            <w:tcW w:w="1700" w:type="dxa"/>
            <w:gridSpan w:val="2"/>
            <w:vAlign w:val="center"/>
          </w:tcPr>
          <w:p w14:paraId="7AE64EAF"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毕业作品或论文</w:t>
            </w:r>
          </w:p>
        </w:tc>
        <w:tc>
          <w:tcPr>
            <w:tcW w:w="997" w:type="dxa"/>
            <w:gridSpan w:val="2"/>
            <w:vAlign w:val="center"/>
          </w:tcPr>
          <w:p w14:paraId="70658609" w14:textId="77777777" w:rsidR="006B673D" w:rsidRPr="002F658C" w:rsidRDefault="006B673D" w:rsidP="006B673D">
            <w:pPr>
              <w:rPr>
                <w:rFonts w:ascii="仿宋" w:eastAsia="仿宋" w:hAnsi="仿宋" w:cs="宋体"/>
                <w:color w:val="000000" w:themeColor="text1"/>
                <w:sz w:val="11"/>
                <w:szCs w:val="11"/>
              </w:rPr>
            </w:pPr>
            <w:r w:rsidRPr="002F658C">
              <w:rPr>
                <w:rFonts w:ascii="仿宋" w:eastAsia="仿宋" w:hAnsi="仿宋" w:hint="eastAsia"/>
                <w:color w:val="000000" w:themeColor="text1"/>
                <w:sz w:val="11"/>
                <w:szCs w:val="11"/>
              </w:rPr>
              <w:t>67020231671</w:t>
            </w:r>
          </w:p>
        </w:tc>
        <w:tc>
          <w:tcPr>
            <w:tcW w:w="567" w:type="dxa"/>
            <w:gridSpan w:val="3"/>
            <w:vAlign w:val="center"/>
          </w:tcPr>
          <w:p w14:paraId="01D3E7DB"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01" w:type="dxa"/>
            <w:vAlign w:val="center"/>
          </w:tcPr>
          <w:p w14:paraId="39727548"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2</w:t>
            </w:r>
          </w:p>
        </w:tc>
        <w:tc>
          <w:tcPr>
            <w:tcW w:w="592" w:type="dxa"/>
            <w:gridSpan w:val="2"/>
            <w:vAlign w:val="center"/>
          </w:tcPr>
          <w:p w14:paraId="770A11E3"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65</w:t>
            </w:r>
          </w:p>
        </w:tc>
        <w:tc>
          <w:tcPr>
            <w:tcW w:w="567" w:type="dxa"/>
            <w:vAlign w:val="center"/>
          </w:tcPr>
          <w:p w14:paraId="585D344A" w14:textId="77777777" w:rsidR="006B673D" w:rsidRPr="002F658C" w:rsidRDefault="006B673D" w:rsidP="006B673D">
            <w:pPr>
              <w:spacing w:line="200" w:lineRule="exact"/>
              <w:jc w:val="center"/>
              <w:rPr>
                <w:rFonts w:ascii="仿宋" w:eastAsia="仿宋" w:hAnsi="仿宋" w:cs="宋体"/>
                <w:color w:val="000000" w:themeColor="text1"/>
                <w:sz w:val="18"/>
                <w:szCs w:val="18"/>
              </w:rPr>
            </w:pPr>
          </w:p>
        </w:tc>
        <w:tc>
          <w:tcPr>
            <w:tcW w:w="567" w:type="dxa"/>
            <w:gridSpan w:val="2"/>
            <w:vAlign w:val="center"/>
          </w:tcPr>
          <w:p w14:paraId="0AABDA6C"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65</w:t>
            </w:r>
          </w:p>
        </w:tc>
        <w:tc>
          <w:tcPr>
            <w:tcW w:w="947" w:type="dxa"/>
            <w:gridSpan w:val="2"/>
            <w:vAlign w:val="center"/>
          </w:tcPr>
          <w:p w14:paraId="7DE7050C"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86" w:type="dxa"/>
            <w:gridSpan w:val="4"/>
            <w:vAlign w:val="center"/>
          </w:tcPr>
          <w:p w14:paraId="22B996D2"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44DBBAB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vAlign w:val="center"/>
          </w:tcPr>
          <w:p w14:paraId="3C9638A6"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6A08070D"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42" w:type="dxa"/>
            <w:gridSpan w:val="5"/>
            <w:vAlign w:val="center"/>
          </w:tcPr>
          <w:p w14:paraId="51037A41"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7" w:type="dxa"/>
            <w:gridSpan w:val="6"/>
            <w:vAlign w:val="center"/>
          </w:tcPr>
          <w:p w14:paraId="0D75E51C"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7EE3204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6A5B7F4B"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532F3F2E" w14:textId="77777777" w:rsidR="006B673D" w:rsidRPr="002F658C" w:rsidRDefault="006B673D" w:rsidP="006B673D">
            <w:pPr>
              <w:spacing w:line="200" w:lineRule="exact"/>
              <w:jc w:val="center"/>
              <w:rPr>
                <w:rFonts w:ascii="仿宋" w:eastAsia="仿宋" w:hAnsi="仿宋" w:cs="宋体"/>
                <w:color w:val="000000" w:themeColor="text1"/>
                <w:spacing w:val="-24"/>
                <w:sz w:val="18"/>
                <w:szCs w:val="18"/>
              </w:rPr>
            </w:pPr>
            <w:r w:rsidRPr="002F658C">
              <w:rPr>
                <w:rFonts w:ascii="仿宋" w:eastAsia="仿宋" w:hAnsi="仿宋" w:cs="宋体" w:hint="eastAsia"/>
                <w:color w:val="000000" w:themeColor="text1"/>
                <w:spacing w:val="-24"/>
                <w:sz w:val="18"/>
                <w:szCs w:val="18"/>
              </w:rPr>
              <w:t>0.5</w:t>
            </w:r>
          </w:p>
        </w:tc>
        <w:tc>
          <w:tcPr>
            <w:tcW w:w="679" w:type="dxa"/>
            <w:vAlign w:val="center"/>
          </w:tcPr>
          <w:p w14:paraId="5697A6DE" w14:textId="77777777" w:rsidR="006B673D" w:rsidRPr="002F658C" w:rsidRDefault="006B673D" w:rsidP="006B673D">
            <w:pPr>
              <w:widowControl/>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2周</w:t>
            </w:r>
          </w:p>
        </w:tc>
      </w:tr>
      <w:tr w:rsidR="006B673D" w:rsidRPr="002F658C" w14:paraId="7FF487B6" w14:textId="77777777" w:rsidTr="00D8136D">
        <w:trPr>
          <w:trHeight w:val="285"/>
          <w:jc w:val="center"/>
        </w:trPr>
        <w:tc>
          <w:tcPr>
            <w:tcW w:w="488" w:type="dxa"/>
            <w:vMerge/>
            <w:shd w:val="clear" w:color="auto" w:fill="FFFFFF"/>
            <w:vAlign w:val="center"/>
          </w:tcPr>
          <w:p w14:paraId="23E1DBD2"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2" w:type="dxa"/>
            <w:vAlign w:val="center"/>
          </w:tcPr>
          <w:p w14:paraId="2ABAC9C1"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5</w:t>
            </w:r>
          </w:p>
        </w:tc>
        <w:tc>
          <w:tcPr>
            <w:tcW w:w="1700" w:type="dxa"/>
            <w:gridSpan w:val="2"/>
            <w:vAlign w:val="center"/>
          </w:tcPr>
          <w:p w14:paraId="5ADAA902"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素质技能与社会服务</w:t>
            </w:r>
          </w:p>
        </w:tc>
        <w:tc>
          <w:tcPr>
            <w:tcW w:w="997" w:type="dxa"/>
            <w:gridSpan w:val="2"/>
            <w:vAlign w:val="center"/>
          </w:tcPr>
          <w:p w14:paraId="11929EE6" w14:textId="77777777" w:rsidR="006B673D" w:rsidRPr="002F658C" w:rsidRDefault="006B673D" w:rsidP="006B673D">
            <w:pPr>
              <w:rPr>
                <w:rFonts w:ascii="仿宋" w:eastAsia="仿宋" w:hAnsi="仿宋" w:cs="宋体"/>
                <w:color w:val="000000" w:themeColor="text1"/>
                <w:sz w:val="11"/>
                <w:szCs w:val="11"/>
              </w:rPr>
            </w:pPr>
            <w:r w:rsidRPr="002F658C">
              <w:rPr>
                <w:rFonts w:ascii="仿宋" w:eastAsia="仿宋" w:hAnsi="仿宋" w:hint="eastAsia"/>
                <w:color w:val="000000" w:themeColor="text1"/>
                <w:sz w:val="11"/>
                <w:szCs w:val="11"/>
              </w:rPr>
              <w:t>67020231681</w:t>
            </w:r>
          </w:p>
        </w:tc>
        <w:tc>
          <w:tcPr>
            <w:tcW w:w="567" w:type="dxa"/>
            <w:gridSpan w:val="3"/>
            <w:vAlign w:val="center"/>
          </w:tcPr>
          <w:p w14:paraId="40E6A9FB" w14:textId="77777777" w:rsidR="006B673D" w:rsidRPr="002F658C" w:rsidRDefault="006B673D" w:rsidP="006B673D">
            <w:pPr>
              <w:spacing w:line="200" w:lineRule="exact"/>
              <w:jc w:val="center"/>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C</w:t>
            </w:r>
          </w:p>
        </w:tc>
        <w:tc>
          <w:tcPr>
            <w:tcW w:w="401" w:type="dxa"/>
            <w:vAlign w:val="center"/>
          </w:tcPr>
          <w:p w14:paraId="6C13E683"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7</w:t>
            </w:r>
          </w:p>
        </w:tc>
        <w:tc>
          <w:tcPr>
            <w:tcW w:w="592" w:type="dxa"/>
            <w:gridSpan w:val="2"/>
          </w:tcPr>
          <w:p w14:paraId="527F11BF" w14:textId="77777777" w:rsidR="006B673D" w:rsidRPr="002F658C" w:rsidRDefault="006B673D" w:rsidP="006B673D">
            <w:pPr>
              <w:spacing w:line="200" w:lineRule="exact"/>
              <w:jc w:val="center"/>
              <w:rPr>
                <w:rFonts w:ascii="仿宋" w:eastAsia="仿宋" w:hAnsi="仿宋" w:cs="宋体"/>
                <w:color w:val="000000" w:themeColor="text1"/>
                <w:sz w:val="18"/>
                <w:szCs w:val="18"/>
              </w:rPr>
            </w:pPr>
          </w:p>
        </w:tc>
        <w:tc>
          <w:tcPr>
            <w:tcW w:w="567" w:type="dxa"/>
            <w:vAlign w:val="center"/>
          </w:tcPr>
          <w:p w14:paraId="6FD8A46D" w14:textId="77777777" w:rsidR="006B673D" w:rsidRPr="002F658C" w:rsidRDefault="006B673D" w:rsidP="006B673D">
            <w:pPr>
              <w:spacing w:line="200" w:lineRule="exact"/>
              <w:jc w:val="center"/>
              <w:rPr>
                <w:rFonts w:ascii="仿宋" w:eastAsia="仿宋" w:hAnsi="仿宋" w:cs="宋体"/>
                <w:color w:val="000000" w:themeColor="text1"/>
                <w:sz w:val="18"/>
                <w:szCs w:val="18"/>
              </w:rPr>
            </w:pPr>
          </w:p>
        </w:tc>
        <w:tc>
          <w:tcPr>
            <w:tcW w:w="567" w:type="dxa"/>
            <w:gridSpan w:val="2"/>
            <w:vAlign w:val="center"/>
          </w:tcPr>
          <w:p w14:paraId="6528D3D8" w14:textId="77777777" w:rsidR="006B673D" w:rsidRPr="002F658C" w:rsidRDefault="006B673D" w:rsidP="006B673D">
            <w:pPr>
              <w:spacing w:line="200" w:lineRule="exact"/>
              <w:jc w:val="center"/>
              <w:rPr>
                <w:rFonts w:ascii="仿宋" w:eastAsia="仿宋" w:hAnsi="仿宋" w:cs="宋体"/>
                <w:color w:val="000000" w:themeColor="text1"/>
                <w:sz w:val="18"/>
                <w:szCs w:val="18"/>
              </w:rPr>
            </w:pPr>
          </w:p>
        </w:tc>
        <w:tc>
          <w:tcPr>
            <w:tcW w:w="947" w:type="dxa"/>
            <w:gridSpan w:val="2"/>
            <w:vAlign w:val="center"/>
          </w:tcPr>
          <w:p w14:paraId="6A53F52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86" w:type="dxa"/>
            <w:gridSpan w:val="4"/>
            <w:vAlign w:val="center"/>
          </w:tcPr>
          <w:p w14:paraId="31F2059C"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2CCDFCFA"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vAlign w:val="center"/>
          </w:tcPr>
          <w:p w14:paraId="756ECB5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367C0EF1"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42" w:type="dxa"/>
            <w:gridSpan w:val="5"/>
            <w:vAlign w:val="center"/>
          </w:tcPr>
          <w:p w14:paraId="505605E5"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7" w:type="dxa"/>
            <w:gridSpan w:val="6"/>
            <w:vAlign w:val="center"/>
          </w:tcPr>
          <w:p w14:paraId="0F2D13F0"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4F62875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11EE4A48"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7DA4586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679" w:type="dxa"/>
            <w:vAlign w:val="center"/>
          </w:tcPr>
          <w:p w14:paraId="24E1A7F1"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r>
      <w:tr w:rsidR="006B673D" w:rsidRPr="002F658C" w14:paraId="1673514C" w14:textId="77777777" w:rsidTr="00D8136D">
        <w:trPr>
          <w:trHeight w:val="435"/>
          <w:jc w:val="center"/>
        </w:trPr>
        <w:tc>
          <w:tcPr>
            <w:tcW w:w="488" w:type="dxa"/>
            <w:vMerge/>
            <w:vAlign w:val="center"/>
          </w:tcPr>
          <w:p w14:paraId="6307560A" w14:textId="77777777" w:rsidR="006B673D" w:rsidRPr="002F658C" w:rsidRDefault="006B673D" w:rsidP="006B673D">
            <w:pPr>
              <w:widowControl/>
              <w:spacing w:line="0" w:lineRule="atLeast"/>
              <w:jc w:val="left"/>
              <w:rPr>
                <w:rFonts w:ascii="仿宋" w:eastAsia="仿宋" w:hAnsi="仿宋"/>
                <w:color w:val="000000" w:themeColor="text1"/>
                <w:kern w:val="0"/>
                <w:sz w:val="18"/>
              </w:rPr>
            </w:pPr>
          </w:p>
        </w:tc>
        <w:tc>
          <w:tcPr>
            <w:tcW w:w="13442" w:type="dxa"/>
            <w:gridSpan w:val="55"/>
            <w:vAlign w:val="center"/>
          </w:tcPr>
          <w:p w14:paraId="2B7CA077" w14:textId="77777777" w:rsidR="006B673D" w:rsidRPr="002F658C" w:rsidRDefault="006B673D" w:rsidP="006B673D">
            <w:pPr>
              <w:widowControl/>
              <w:spacing w:line="200" w:lineRule="exact"/>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备注：1.职业岗位实践环节最低须修满18学分（含讲座）。</w:t>
            </w:r>
          </w:p>
          <w:p w14:paraId="6724BF1C" w14:textId="77777777" w:rsidR="006B673D" w:rsidRPr="002F658C" w:rsidRDefault="006B673D" w:rsidP="006B673D">
            <w:pPr>
              <w:widowControl/>
              <w:spacing w:line="200" w:lineRule="exact"/>
              <w:ind w:firstLineChars="300" w:firstLine="540"/>
              <w:jc w:val="left"/>
              <w:rPr>
                <w:rFonts w:ascii="仿宋" w:eastAsia="仿宋" w:hAnsi="仿宋" w:cs="宋体"/>
                <w:color w:val="000000" w:themeColor="text1"/>
                <w:sz w:val="18"/>
                <w:szCs w:val="18"/>
              </w:rPr>
            </w:pPr>
            <w:r w:rsidRPr="002F658C">
              <w:rPr>
                <w:rFonts w:ascii="仿宋" w:eastAsia="仿宋" w:hAnsi="仿宋" w:cs="宋体" w:hint="eastAsia"/>
                <w:color w:val="000000" w:themeColor="text1"/>
                <w:sz w:val="18"/>
                <w:szCs w:val="18"/>
              </w:rPr>
              <w:t>2.素质技能与社会服务最低需要修满7学分，具体要求见《职业岗位实践学分认定办法》。</w:t>
            </w:r>
          </w:p>
          <w:p w14:paraId="07C472C3" w14:textId="77777777" w:rsidR="006B673D" w:rsidRPr="002F658C" w:rsidRDefault="006B673D" w:rsidP="006B673D">
            <w:pPr>
              <w:widowControl/>
              <w:spacing w:line="0" w:lineRule="atLeast"/>
              <w:jc w:val="left"/>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 xml:space="preserve">      3.职业岗位实践环节教学周数另计，不计入课堂教学周数，学时按每周26学时折算计入总学时。</w:t>
            </w:r>
          </w:p>
        </w:tc>
      </w:tr>
      <w:tr w:rsidR="006B673D" w:rsidRPr="002F658C" w14:paraId="30931A9D" w14:textId="77777777" w:rsidTr="00D8136D">
        <w:trPr>
          <w:trHeight w:val="435"/>
          <w:jc w:val="center"/>
        </w:trPr>
        <w:tc>
          <w:tcPr>
            <w:tcW w:w="910" w:type="dxa"/>
            <w:gridSpan w:val="2"/>
            <w:vAlign w:val="center"/>
          </w:tcPr>
          <w:p w14:paraId="61029BC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统计</w:t>
            </w:r>
          </w:p>
        </w:tc>
        <w:tc>
          <w:tcPr>
            <w:tcW w:w="1700" w:type="dxa"/>
            <w:gridSpan w:val="2"/>
            <w:vAlign w:val="center"/>
          </w:tcPr>
          <w:p w14:paraId="3C1E68CC"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总学时/课内周学时</w:t>
            </w:r>
          </w:p>
          <w:p w14:paraId="75A73598"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（含综合素质课）</w:t>
            </w:r>
          </w:p>
        </w:tc>
        <w:tc>
          <w:tcPr>
            <w:tcW w:w="997" w:type="dxa"/>
            <w:gridSpan w:val="2"/>
            <w:vAlign w:val="center"/>
          </w:tcPr>
          <w:p w14:paraId="2AC0001B"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22D0D74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6" w:type="dxa"/>
            <w:gridSpan w:val="2"/>
            <w:vAlign w:val="center"/>
          </w:tcPr>
          <w:p w14:paraId="40DEFBCF" w14:textId="77777777" w:rsidR="006B673D" w:rsidRPr="002F658C" w:rsidRDefault="006B673D" w:rsidP="006B673D">
            <w:pPr>
              <w:spacing w:line="200" w:lineRule="exact"/>
              <w:jc w:val="center"/>
              <w:rPr>
                <w:rFonts w:ascii="仿宋" w:eastAsia="仿宋" w:hAnsi="仿宋" w:cs="宋体"/>
                <w:color w:val="000000" w:themeColor="text1"/>
                <w:sz w:val="13"/>
                <w:szCs w:val="13"/>
              </w:rPr>
            </w:pPr>
            <w:r w:rsidRPr="002F658C">
              <w:rPr>
                <w:rFonts w:ascii="仿宋" w:eastAsia="仿宋" w:hAnsi="仿宋" w:cs="宋体" w:hint="eastAsia"/>
                <w:color w:val="000000" w:themeColor="text1"/>
                <w:sz w:val="13"/>
                <w:szCs w:val="13"/>
              </w:rPr>
              <w:t>210</w:t>
            </w:r>
          </w:p>
        </w:tc>
        <w:tc>
          <w:tcPr>
            <w:tcW w:w="567" w:type="dxa"/>
            <w:vAlign w:val="center"/>
          </w:tcPr>
          <w:p w14:paraId="456EFF34" w14:textId="77777777" w:rsidR="006B673D" w:rsidRPr="002F658C" w:rsidRDefault="006B673D" w:rsidP="006B67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hint="eastAsia"/>
                <w:color w:val="000000" w:themeColor="text1"/>
                <w:kern w:val="0"/>
                <w:sz w:val="13"/>
                <w:szCs w:val="13"/>
              </w:rPr>
              <w:t>4220</w:t>
            </w:r>
          </w:p>
        </w:tc>
        <w:tc>
          <w:tcPr>
            <w:tcW w:w="567" w:type="dxa"/>
            <w:vAlign w:val="center"/>
          </w:tcPr>
          <w:p w14:paraId="4E4140E9" w14:textId="77777777" w:rsidR="006B673D" w:rsidRPr="002F658C" w:rsidRDefault="006B673D" w:rsidP="006B67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hint="eastAsia"/>
                <w:color w:val="000000" w:themeColor="text1"/>
                <w:kern w:val="0"/>
                <w:sz w:val="13"/>
                <w:szCs w:val="13"/>
              </w:rPr>
              <w:t>1975</w:t>
            </w:r>
          </w:p>
        </w:tc>
        <w:tc>
          <w:tcPr>
            <w:tcW w:w="567" w:type="dxa"/>
            <w:gridSpan w:val="2"/>
            <w:vAlign w:val="center"/>
          </w:tcPr>
          <w:p w14:paraId="38640E60" w14:textId="77777777" w:rsidR="006B673D" w:rsidRPr="002F658C" w:rsidRDefault="006B673D" w:rsidP="006B673D">
            <w:pPr>
              <w:widowControl/>
              <w:spacing w:line="0" w:lineRule="atLeast"/>
              <w:jc w:val="center"/>
              <w:rPr>
                <w:rFonts w:ascii="仿宋" w:eastAsia="仿宋" w:hAnsi="仿宋"/>
                <w:color w:val="000000" w:themeColor="text1"/>
                <w:kern w:val="0"/>
                <w:sz w:val="13"/>
                <w:szCs w:val="13"/>
              </w:rPr>
            </w:pPr>
            <w:r w:rsidRPr="002F658C">
              <w:rPr>
                <w:rFonts w:ascii="仿宋" w:eastAsia="仿宋" w:hAnsi="仿宋" w:hint="eastAsia"/>
                <w:color w:val="000000" w:themeColor="text1"/>
                <w:kern w:val="0"/>
                <w:sz w:val="13"/>
                <w:szCs w:val="13"/>
              </w:rPr>
              <w:t>2245</w:t>
            </w:r>
          </w:p>
        </w:tc>
        <w:tc>
          <w:tcPr>
            <w:tcW w:w="425" w:type="dxa"/>
            <w:vAlign w:val="center"/>
          </w:tcPr>
          <w:p w14:paraId="718849A5"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42" w:type="dxa"/>
            <w:gridSpan w:val="2"/>
            <w:vAlign w:val="center"/>
          </w:tcPr>
          <w:p w14:paraId="147E37CE"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492F8CDD"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403BC88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50881557"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0FA79CF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C3CD0CC"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3422F6A1"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3C5C5422"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D14676E"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52D0C0F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2D8709E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r>
      <w:tr w:rsidR="006B673D" w:rsidRPr="002F658C" w14:paraId="1E9AE86E" w14:textId="77777777" w:rsidTr="00913CAC">
        <w:trPr>
          <w:trHeight w:val="217"/>
          <w:jc w:val="center"/>
        </w:trPr>
        <w:tc>
          <w:tcPr>
            <w:tcW w:w="2610" w:type="dxa"/>
            <w:gridSpan w:val="4"/>
            <w:vAlign w:val="center"/>
          </w:tcPr>
          <w:p w14:paraId="1670C803" w14:textId="77777777" w:rsidR="006B673D" w:rsidRPr="002F658C" w:rsidRDefault="006B673D" w:rsidP="006B673D">
            <w:pPr>
              <w:spacing w:line="200" w:lineRule="exact"/>
              <w:jc w:val="center"/>
              <w:rPr>
                <w:rFonts w:ascii="仿宋" w:eastAsia="仿宋" w:hAnsi="仿宋" w:cs="宋体"/>
                <w:color w:val="000000" w:themeColor="text1"/>
                <w:sz w:val="15"/>
                <w:szCs w:val="15"/>
              </w:rPr>
            </w:pPr>
            <w:r w:rsidRPr="002F658C">
              <w:rPr>
                <w:rFonts w:ascii="仿宋" w:eastAsia="仿宋" w:hAnsi="仿宋" w:cs="宋体" w:hint="eastAsia"/>
                <w:color w:val="000000" w:themeColor="text1"/>
                <w:sz w:val="15"/>
                <w:szCs w:val="15"/>
              </w:rPr>
              <w:t>复习考试</w:t>
            </w:r>
          </w:p>
        </w:tc>
        <w:tc>
          <w:tcPr>
            <w:tcW w:w="997" w:type="dxa"/>
            <w:gridSpan w:val="2"/>
            <w:vAlign w:val="center"/>
          </w:tcPr>
          <w:p w14:paraId="7FB5DFCC"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7F57849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6" w:type="dxa"/>
            <w:gridSpan w:val="2"/>
            <w:vAlign w:val="center"/>
          </w:tcPr>
          <w:p w14:paraId="5B86EC93" w14:textId="77777777" w:rsidR="006B673D" w:rsidRPr="002F658C" w:rsidRDefault="006B673D" w:rsidP="006B673D">
            <w:pPr>
              <w:spacing w:line="200" w:lineRule="exact"/>
              <w:jc w:val="center"/>
              <w:rPr>
                <w:rFonts w:ascii="仿宋" w:eastAsia="仿宋" w:hAnsi="仿宋" w:cs="宋体"/>
                <w:color w:val="000000" w:themeColor="text1"/>
                <w:sz w:val="15"/>
                <w:szCs w:val="15"/>
              </w:rPr>
            </w:pPr>
          </w:p>
        </w:tc>
        <w:tc>
          <w:tcPr>
            <w:tcW w:w="567" w:type="dxa"/>
            <w:vAlign w:val="center"/>
          </w:tcPr>
          <w:p w14:paraId="622E9B24"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vAlign w:val="center"/>
          </w:tcPr>
          <w:p w14:paraId="3102A8D1"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4E13339D"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5" w:type="dxa"/>
            <w:vAlign w:val="center"/>
          </w:tcPr>
          <w:p w14:paraId="51AFF822"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42" w:type="dxa"/>
            <w:gridSpan w:val="2"/>
            <w:vAlign w:val="center"/>
          </w:tcPr>
          <w:p w14:paraId="66CF11FB"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30F1BE06"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567" w:type="dxa"/>
            <w:gridSpan w:val="2"/>
            <w:vAlign w:val="center"/>
          </w:tcPr>
          <w:p w14:paraId="4513BEFA"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708" w:type="dxa"/>
            <w:gridSpan w:val="3"/>
            <w:vAlign w:val="center"/>
          </w:tcPr>
          <w:p w14:paraId="21924BA6"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709" w:type="dxa"/>
            <w:gridSpan w:val="4"/>
            <w:vAlign w:val="center"/>
          </w:tcPr>
          <w:p w14:paraId="046CD615"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709" w:type="dxa"/>
            <w:gridSpan w:val="5"/>
            <w:vAlign w:val="center"/>
          </w:tcPr>
          <w:p w14:paraId="5E5D8EA3"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567" w:type="dxa"/>
            <w:gridSpan w:val="4"/>
            <w:vAlign w:val="center"/>
          </w:tcPr>
          <w:p w14:paraId="4635E718"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709" w:type="dxa"/>
            <w:gridSpan w:val="5"/>
            <w:vAlign w:val="center"/>
          </w:tcPr>
          <w:p w14:paraId="1CEF626E"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708" w:type="dxa"/>
            <w:gridSpan w:val="5"/>
            <w:vAlign w:val="center"/>
          </w:tcPr>
          <w:p w14:paraId="269FE037"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567" w:type="dxa"/>
            <w:gridSpan w:val="4"/>
            <w:vAlign w:val="center"/>
          </w:tcPr>
          <w:p w14:paraId="5E69780B"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c>
          <w:tcPr>
            <w:tcW w:w="709" w:type="dxa"/>
            <w:gridSpan w:val="2"/>
            <w:vAlign w:val="center"/>
          </w:tcPr>
          <w:p w14:paraId="0F2F2494" w14:textId="77777777" w:rsidR="006B673D" w:rsidRPr="002F658C" w:rsidRDefault="006B673D" w:rsidP="006B673D">
            <w:pPr>
              <w:jc w:val="center"/>
              <w:rPr>
                <w:rFonts w:ascii="仿宋" w:eastAsia="仿宋" w:hAnsi="仿宋"/>
                <w:color w:val="000000" w:themeColor="text1"/>
              </w:rPr>
            </w:pPr>
            <w:r w:rsidRPr="002F658C">
              <w:rPr>
                <w:rFonts w:ascii="仿宋" w:eastAsia="仿宋" w:hAnsi="仿宋" w:cs="宋体" w:hint="eastAsia"/>
                <w:color w:val="000000" w:themeColor="text1"/>
                <w:sz w:val="18"/>
                <w:szCs w:val="18"/>
              </w:rPr>
              <w:t>2周</w:t>
            </w:r>
          </w:p>
        </w:tc>
      </w:tr>
      <w:tr w:rsidR="006B673D" w:rsidRPr="002F658C" w14:paraId="1BB185D0" w14:textId="77777777" w:rsidTr="006B673D">
        <w:trPr>
          <w:trHeight w:val="62"/>
          <w:jc w:val="center"/>
        </w:trPr>
        <w:tc>
          <w:tcPr>
            <w:tcW w:w="910" w:type="dxa"/>
            <w:gridSpan w:val="2"/>
            <w:vMerge w:val="restart"/>
            <w:vAlign w:val="center"/>
          </w:tcPr>
          <w:p w14:paraId="37D39350" w14:textId="77777777" w:rsidR="006B673D" w:rsidRPr="002F658C" w:rsidRDefault="006B673D" w:rsidP="006B673D">
            <w:pPr>
              <w:widowControl/>
              <w:spacing w:line="0" w:lineRule="atLeast"/>
              <w:jc w:val="center"/>
              <w:rPr>
                <w:rFonts w:ascii="仿宋" w:eastAsia="仿宋" w:hAnsi="仿宋"/>
                <w:color w:val="000000" w:themeColor="text1"/>
                <w:kern w:val="0"/>
                <w:sz w:val="18"/>
              </w:rPr>
            </w:pPr>
            <w:r w:rsidRPr="002F658C">
              <w:rPr>
                <w:rFonts w:ascii="仿宋" w:eastAsia="仿宋" w:hAnsi="仿宋" w:hint="eastAsia"/>
                <w:color w:val="000000" w:themeColor="text1"/>
                <w:kern w:val="0"/>
                <w:sz w:val="18"/>
              </w:rPr>
              <w:t>讲座</w:t>
            </w:r>
          </w:p>
        </w:tc>
        <w:tc>
          <w:tcPr>
            <w:tcW w:w="1700" w:type="dxa"/>
            <w:gridSpan w:val="2"/>
            <w:vAlign w:val="center"/>
          </w:tcPr>
          <w:p w14:paraId="4AC72540" w14:textId="77777777" w:rsidR="006B673D" w:rsidRPr="002F658C" w:rsidRDefault="006B673D" w:rsidP="006B673D">
            <w:pPr>
              <w:spacing w:line="200" w:lineRule="exact"/>
              <w:jc w:val="center"/>
              <w:rPr>
                <w:rFonts w:ascii="仿宋" w:eastAsia="仿宋" w:hAnsi="仿宋" w:cs="宋体"/>
                <w:color w:val="000000" w:themeColor="text1"/>
                <w:sz w:val="15"/>
                <w:szCs w:val="15"/>
              </w:rPr>
            </w:pPr>
          </w:p>
        </w:tc>
        <w:tc>
          <w:tcPr>
            <w:tcW w:w="997" w:type="dxa"/>
            <w:gridSpan w:val="2"/>
            <w:vAlign w:val="center"/>
          </w:tcPr>
          <w:p w14:paraId="54ECE32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3"/>
            <w:vAlign w:val="center"/>
          </w:tcPr>
          <w:p w14:paraId="1ED29C38"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6" w:type="dxa"/>
            <w:gridSpan w:val="2"/>
            <w:vAlign w:val="center"/>
          </w:tcPr>
          <w:p w14:paraId="10BFD668" w14:textId="77777777" w:rsidR="006B673D" w:rsidRPr="002F658C" w:rsidRDefault="006B673D" w:rsidP="006B673D">
            <w:pPr>
              <w:spacing w:line="200" w:lineRule="exact"/>
              <w:jc w:val="center"/>
              <w:rPr>
                <w:rFonts w:ascii="仿宋" w:eastAsia="仿宋" w:hAnsi="仿宋" w:cs="宋体"/>
                <w:color w:val="000000" w:themeColor="text1"/>
                <w:sz w:val="15"/>
                <w:szCs w:val="15"/>
              </w:rPr>
            </w:pPr>
          </w:p>
        </w:tc>
        <w:tc>
          <w:tcPr>
            <w:tcW w:w="567" w:type="dxa"/>
            <w:vAlign w:val="center"/>
          </w:tcPr>
          <w:p w14:paraId="2A9100E4"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vAlign w:val="center"/>
          </w:tcPr>
          <w:p w14:paraId="17DBEBA5"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6AEBD0FC"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425" w:type="dxa"/>
            <w:vAlign w:val="center"/>
          </w:tcPr>
          <w:p w14:paraId="73BD4EA7"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42" w:type="dxa"/>
            <w:gridSpan w:val="2"/>
            <w:vAlign w:val="center"/>
          </w:tcPr>
          <w:p w14:paraId="407F474B"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6DDECE00"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2"/>
            <w:vAlign w:val="center"/>
          </w:tcPr>
          <w:p w14:paraId="1791DA53"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3"/>
            <w:vAlign w:val="center"/>
          </w:tcPr>
          <w:p w14:paraId="51717399"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4"/>
            <w:vAlign w:val="center"/>
          </w:tcPr>
          <w:p w14:paraId="086C9F6F"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4A2D198D"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3F3A00DA"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5"/>
            <w:vAlign w:val="center"/>
          </w:tcPr>
          <w:p w14:paraId="2F3F81BD"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8" w:type="dxa"/>
            <w:gridSpan w:val="5"/>
            <w:vAlign w:val="center"/>
          </w:tcPr>
          <w:p w14:paraId="326101A2"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567" w:type="dxa"/>
            <w:gridSpan w:val="4"/>
            <w:vAlign w:val="center"/>
          </w:tcPr>
          <w:p w14:paraId="4E8872C0"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709" w:type="dxa"/>
            <w:gridSpan w:val="2"/>
            <w:vAlign w:val="center"/>
          </w:tcPr>
          <w:p w14:paraId="63A713DA"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r>
      <w:tr w:rsidR="006B673D" w:rsidRPr="002F658C" w14:paraId="63022587" w14:textId="77777777" w:rsidTr="00D8136D">
        <w:trPr>
          <w:trHeight w:val="435"/>
          <w:jc w:val="center"/>
        </w:trPr>
        <w:tc>
          <w:tcPr>
            <w:tcW w:w="910" w:type="dxa"/>
            <w:gridSpan w:val="2"/>
            <w:vMerge/>
            <w:vAlign w:val="center"/>
          </w:tcPr>
          <w:p w14:paraId="04673A75" w14:textId="77777777" w:rsidR="006B673D" w:rsidRPr="002F658C" w:rsidRDefault="006B673D" w:rsidP="006B673D">
            <w:pPr>
              <w:widowControl/>
              <w:spacing w:line="0" w:lineRule="atLeast"/>
              <w:jc w:val="center"/>
              <w:rPr>
                <w:rFonts w:ascii="仿宋" w:eastAsia="仿宋" w:hAnsi="仿宋"/>
                <w:color w:val="000000" w:themeColor="text1"/>
                <w:kern w:val="0"/>
                <w:sz w:val="18"/>
              </w:rPr>
            </w:pPr>
          </w:p>
        </w:tc>
        <w:tc>
          <w:tcPr>
            <w:tcW w:w="13020" w:type="dxa"/>
            <w:gridSpan w:val="54"/>
            <w:vAlign w:val="center"/>
          </w:tcPr>
          <w:p w14:paraId="073A4F55" w14:textId="77777777" w:rsidR="006B673D" w:rsidRPr="002F658C" w:rsidRDefault="006B673D" w:rsidP="006B673D">
            <w:pPr>
              <w:widowControl/>
              <w:spacing w:line="0" w:lineRule="atLeast"/>
              <w:jc w:val="left"/>
              <w:rPr>
                <w:rFonts w:ascii="仿宋" w:eastAsia="仿宋" w:hAnsi="仿宋"/>
                <w:color w:val="000000" w:themeColor="text1"/>
                <w:kern w:val="0"/>
                <w:sz w:val="18"/>
              </w:rPr>
            </w:pPr>
            <w:r w:rsidRPr="002F658C">
              <w:rPr>
                <w:rFonts w:ascii="仿宋" w:eastAsia="仿宋" w:hAnsi="仿宋" w:cs="宋体" w:hint="eastAsia"/>
                <w:color w:val="000000" w:themeColor="text1"/>
                <w:sz w:val="18"/>
                <w:szCs w:val="18"/>
              </w:rPr>
              <w:t>备注：讲座可按听讲次数计入“素质技能与社会服务”学分。</w:t>
            </w:r>
          </w:p>
        </w:tc>
      </w:tr>
    </w:tbl>
    <w:p w14:paraId="4C7B7D27" w14:textId="77777777" w:rsidR="002B07A5" w:rsidRPr="00A367A1" w:rsidRDefault="00CD604F">
      <w:pPr>
        <w:widowControl/>
        <w:rPr>
          <w:color w:val="000000" w:themeColor="text1"/>
        </w:rPr>
      </w:pPr>
      <w:r w:rsidRPr="002F658C">
        <w:rPr>
          <w:rFonts w:ascii="仿宋" w:eastAsia="仿宋" w:hAnsi="仿宋" w:hint="eastAsia"/>
          <w:color w:val="000000" w:themeColor="text1"/>
        </w:rPr>
        <w:t>说明:课程类型指理论课（A类）/理论+实践课（B类）/实践课（C类）。课程代码在此表中不出现，在录入教务系统时根据统一规则再行编码。</w:t>
      </w:r>
    </w:p>
    <w:sectPr w:rsidR="002B07A5" w:rsidRPr="00A367A1" w:rsidSect="002B07A5">
      <w:headerReference w:type="default" r:id="rId10"/>
      <w:footerReference w:type="even" r:id="rId11"/>
      <w:footerReference w:type="default" r:id="rId12"/>
      <w:pgSz w:w="16838" w:h="11906" w:orient="landscape"/>
      <w:pgMar w:top="1701" w:right="1418" w:bottom="1701" w:left="1134" w:header="680" w:footer="56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741F5" w14:textId="77777777" w:rsidR="0013785F" w:rsidRDefault="0013785F" w:rsidP="002B07A5">
      <w:r>
        <w:separator/>
      </w:r>
    </w:p>
  </w:endnote>
  <w:endnote w:type="continuationSeparator" w:id="0">
    <w:p w14:paraId="718B3C5A" w14:textId="77777777" w:rsidR="0013785F" w:rsidRDefault="0013785F" w:rsidP="002B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5688"/>
      <w:docPartObj>
        <w:docPartGallery w:val="Page Numbers (Bottom of Page)"/>
        <w:docPartUnique/>
      </w:docPartObj>
    </w:sdtPr>
    <w:sdtContent>
      <w:p w14:paraId="3ED52571" w14:textId="77777777" w:rsidR="00F24040" w:rsidRDefault="00F24040">
        <w:pPr>
          <w:pStyle w:val="ac"/>
          <w:jc w:val="center"/>
        </w:pPr>
        <w:r>
          <w:fldChar w:fldCharType="begin"/>
        </w:r>
        <w:r>
          <w:instrText xml:space="preserve"> PAGE   \* MERGEFORMAT </w:instrText>
        </w:r>
        <w:r>
          <w:fldChar w:fldCharType="separate"/>
        </w:r>
        <w:r w:rsidR="008D1D45" w:rsidRPr="008D1D45">
          <w:rPr>
            <w:noProof/>
            <w:lang w:val="zh-CN"/>
          </w:rPr>
          <w:t>13</w:t>
        </w:r>
        <w:r>
          <w:rPr>
            <w:noProof/>
            <w:lang w:val="zh-CN"/>
          </w:rPr>
          <w:fldChar w:fldCharType="end"/>
        </w:r>
      </w:p>
    </w:sdtContent>
  </w:sdt>
  <w:p w14:paraId="120A3DB7" w14:textId="77777777" w:rsidR="00F24040" w:rsidRDefault="00F2404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63E8" w14:textId="77777777" w:rsidR="00F24040" w:rsidRDefault="00F24040">
    <w:pPr>
      <w:pStyle w:val="ac"/>
      <w:framePr w:wrap="around" w:vAnchor="text" w:hAnchor="margin" w:xAlign="center" w:y="1"/>
      <w:rPr>
        <w:rStyle w:val="af2"/>
      </w:rPr>
    </w:pPr>
    <w:r>
      <w:fldChar w:fldCharType="begin"/>
    </w:r>
    <w:r>
      <w:rPr>
        <w:rStyle w:val="af2"/>
      </w:rPr>
      <w:instrText xml:space="preserve">PAGE  </w:instrText>
    </w:r>
    <w:r>
      <w:fldChar w:fldCharType="end"/>
    </w:r>
  </w:p>
  <w:p w14:paraId="2F9097AB" w14:textId="77777777" w:rsidR="00F24040" w:rsidRDefault="00F2404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C957E" w14:textId="77777777" w:rsidR="00F24040" w:rsidRDefault="00F24040">
    <w:pPr>
      <w:pStyle w:val="ac"/>
      <w:framePr w:wrap="around" w:vAnchor="text" w:hAnchor="margin" w:xAlign="center" w:y="1"/>
      <w:rPr>
        <w:rStyle w:val="af2"/>
      </w:rPr>
    </w:pPr>
    <w:r>
      <w:fldChar w:fldCharType="begin"/>
    </w:r>
    <w:r>
      <w:rPr>
        <w:rStyle w:val="af2"/>
      </w:rPr>
      <w:instrText xml:space="preserve">PAGE  </w:instrText>
    </w:r>
    <w:r>
      <w:fldChar w:fldCharType="separate"/>
    </w:r>
    <w:r w:rsidR="008D1D45">
      <w:rPr>
        <w:rStyle w:val="af2"/>
        <w:noProof/>
      </w:rPr>
      <w:t>17</w:t>
    </w:r>
    <w:r>
      <w:fldChar w:fldCharType="end"/>
    </w:r>
  </w:p>
  <w:p w14:paraId="0530041B" w14:textId="77777777" w:rsidR="00F24040" w:rsidRDefault="00F2404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393AD" w14:textId="77777777" w:rsidR="0013785F" w:rsidRDefault="0013785F" w:rsidP="002B07A5">
      <w:r>
        <w:separator/>
      </w:r>
    </w:p>
  </w:footnote>
  <w:footnote w:type="continuationSeparator" w:id="0">
    <w:p w14:paraId="3510C69E" w14:textId="77777777" w:rsidR="0013785F" w:rsidRDefault="0013785F" w:rsidP="002B0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E59D" w14:textId="77777777" w:rsidR="00F24040" w:rsidRDefault="00F2404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EE8B08"/>
    <w:multiLevelType w:val="singleLevel"/>
    <w:tmpl w:val="A3EE8B08"/>
    <w:lvl w:ilvl="0">
      <w:start w:val="1"/>
      <w:numFmt w:val="decimal"/>
      <w:lvlText w:val="%1."/>
      <w:lvlJc w:val="left"/>
      <w:pPr>
        <w:tabs>
          <w:tab w:val="left" w:pos="312"/>
        </w:tabs>
      </w:pPr>
    </w:lvl>
  </w:abstractNum>
  <w:abstractNum w:abstractNumId="1">
    <w:nsid w:val="B29420AD"/>
    <w:multiLevelType w:val="singleLevel"/>
    <w:tmpl w:val="B29420AD"/>
    <w:lvl w:ilvl="0">
      <w:start w:val="1"/>
      <w:numFmt w:val="decimal"/>
      <w:lvlText w:val="%1."/>
      <w:lvlJc w:val="left"/>
      <w:pPr>
        <w:tabs>
          <w:tab w:val="left" w:pos="312"/>
        </w:tabs>
      </w:pPr>
    </w:lvl>
  </w:abstractNum>
  <w:abstractNum w:abstractNumId="2">
    <w:nsid w:val="0D3E376D"/>
    <w:multiLevelType w:val="multilevel"/>
    <w:tmpl w:val="0D3E376D"/>
    <w:lvl w:ilvl="0">
      <w:start w:val="1"/>
      <w:numFmt w:val="decimal"/>
      <w:lvlText w:val="%1、"/>
      <w:lvlJc w:val="left"/>
      <w:pPr>
        <w:ind w:left="3600" w:hanging="720"/>
      </w:pPr>
      <w:rPr>
        <w:rFonts w:cs="Times New Roman" w:hint="default"/>
      </w:rPr>
    </w:lvl>
    <w:lvl w:ilvl="1">
      <w:start w:val="1"/>
      <w:numFmt w:val="lowerLetter"/>
      <w:lvlText w:val="%2)"/>
      <w:lvlJc w:val="left"/>
      <w:pPr>
        <w:ind w:left="3720" w:hanging="420"/>
      </w:pPr>
      <w:rPr>
        <w:rFonts w:cs="Times New Roman"/>
      </w:rPr>
    </w:lvl>
    <w:lvl w:ilvl="2">
      <w:start w:val="1"/>
      <w:numFmt w:val="lowerRoman"/>
      <w:lvlText w:val="%3."/>
      <w:lvlJc w:val="right"/>
      <w:pPr>
        <w:ind w:left="4140" w:hanging="420"/>
      </w:pPr>
      <w:rPr>
        <w:rFonts w:cs="Times New Roman"/>
      </w:rPr>
    </w:lvl>
    <w:lvl w:ilvl="3">
      <w:start w:val="1"/>
      <w:numFmt w:val="decimal"/>
      <w:lvlText w:val="%4."/>
      <w:lvlJc w:val="left"/>
      <w:pPr>
        <w:ind w:left="4560" w:hanging="420"/>
      </w:pPr>
      <w:rPr>
        <w:rFonts w:cs="Times New Roman"/>
      </w:rPr>
    </w:lvl>
    <w:lvl w:ilvl="4">
      <w:start w:val="1"/>
      <w:numFmt w:val="lowerLetter"/>
      <w:lvlText w:val="%5)"/>
      <w:lvlJc w:val="left"/>
      <w:pPr>
        <w:ind w:left="4980" w:hanging="420"/>
      </w:pPr>
      <w:rPr>
        <w:rFonts w:cs="Times New Roman"/>
      </w:rPr>
    </w:lvl>
    <w:lvl w:ilvl="5">
      <w:start w:val="1"/>
      <w:numFmt w:val="lowerRoman"/>
      <w:lvlText w:val="%6."/>
      <w:lvlJc w:val="right"/>
      <w:pPr>
        <w:ind w:left="5400" w:hanging="420"/>
      </w:pPr>
      <w:rPr>
        <w:rFonts w:cs="Times New Roman"/>
      </w:rPr>
    </w:lvl>
    <w:lvl w:ilvl="6">
      <w:start w:val="1"/>
      <w:numFmt w:val="decimal"/>
      <w:lvlText w:val="%7."/>
      <w:lvlJc w:val="left"/>
      <w:pPr>
        <w:ind w:left="5820" w:hanging="420"/>
      </w:pPr>
      <w:rPr>
        <w:rFonts w:cs="Times New Roman"/>
      </w:rPr>
    </w:lvl>
    <w:lvl w:ilvl="7">
      <w:start w:val="1"/>
      <w:numFmt w:val="lowerLetter"/>
      <w:lvlText w:val="%8)"/>
      <w:lvlJc w:val="left"/>
      <w:pPr>
        <w:ind w:left="6240" w:hanging="420"/>
      </w:pPr>
      <w:rPr>
        <w:rFonts w:cs="Times New Roman"/>
      </w:rPr>
    </w:lvl>
    <w:lvl w:ilvl="8">
      <w:start w:val="1"/>
      <w:numFmt w:val="lowerRoman"/>
      <w:lvlText w:val="%9."/>
      <w:lvlJc w:val="right"/>
      <w:pPr>
        <w:ind w:left="6660" w:hanging="420"/>
      </w:pPr>
      <w:rPr>
        <w:rFonts w:cs="Times New Roman"/>
      </w:rPr>
    </w:lvl>
  </w:abstractNum>
  <w:abstractNum w:abstractNumId="3">
    <w:nsid w:val="22FC5642"/>
    <w:multiLevelType w:val="hybridMultilevel"/>
    <w:tmpl w:val="7E6A133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4CAD207"/>
    <w:multiLevelType w:val="singleLevel"/>
    <w:tmpl w:val="54CAD207"/>
    <w:lvl w:ilvl="0">
      <w:start w:val="1"/>
      <w:numFmt w:val="decimal"/>
      <w:suff w:val="nothing"/>
      <w:lvlText w:val="%1."/>
      <w:lvlJc w:val="left"/>
    </w:lvl>
  </w:abstractNum>
  <w:abstractNum w:abstractNumId="5">
    <w:nsid w:val="555D9B71"/>
    <w:multiLevelType w:val="singleLevel"/>
    <w:tmpl w:val="555D9B71"/>
    <w:lvl w:ilvl="0">
      <w:start w:val="2"/>
      <w:numFmt w:val="chineseCounting"/>
      <w:suff w:val="nothing"/>
      <w:lvlText w:val="%1、"/>
      <w:lvlJc w:val="left"/>
    </w:lvl>
  </w:abstractNum>
  <w:abstractNum w:abstractNumId="6">
    <w:nsid w:val="55628E85"/>
    <w:multiLevelType w:val="singleLevel"/>
    <w:tmpl w:val="55628E85"/>
    <w:lvl w:ilvl="0">
      <w:start w:val="1"/>
      <w:numFmt w:val="chineseCounting"/>
      <w:suff w:val="nothing"/>
      <w:lvlText w:val="（%1）"/>
      <w:lvlJc w:val="left"/>
    </w:lvl>
  </w:abstractNum>
  <w:abstractNum w:abstractNumId="7">
    <w:nsid w:val="576CDCAC"/>
    <w:multiLevelType w:val="singleLevel"/>
    <w:tmpl w:val="576CDCAC"/>
    <w:lvl w:ilvl="0">
      <w:start w:val="2"/>
      <w:numFmt w:val="decimal"/>
      <w:suff w:val="nothing"/>
      <w:lvlText w:val="%1、"/>
      <w:lvlJc w:val="left"/>
    </w:lvl>
  </w:abstractNum>
  <w:abstractNum w:abstractNumId="8">
    <w:nsid w:val="5A831E69"/>
    <w:multiLevelType w:val="hybridMultilevel"/>
    <w:tmpl w:val="B2F2868C"/>
    <w:lvl w:ilvl="0" w:tplc="1FF20B80">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4"/>
  </w:num>
  <w:num w:numId="3">
    <w:abstractNumId w:val="7"/>
  </w:num>
  <w:num w:numId="4">
    <w:abstractNumId w:val="8"/>
  </w:num>
  <w:num w:numId="5">
    <w:abstractNumId w:val="3"/>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222A"/>
    <w:rsid w:val="00006C67"/>
    <w:rsid w:val="00006F4C"/>
    <w:rsid w:val="0001047E"/>
    <w:rsid w:val="0001367F"/>
    <w:rsid w:val="0001644B"/>
    <w:rsid w:val="000171D8"/>
    <w:rsid w:val="00017E11"/>
    <w:rsid w:val="0002794D"/>
    <w:rsid w:val="00032812"/>
    <w:rsid w:val="000375D0"/>
    <w:rsid w:val="00037F6A"/>
    <w:rsid w:val="00047ADA"/>
    <w:rsid w:val="0005054E"/>
    <w:rsid w:val="0006109A"/>
    <w:rsid w:val="00061A4D"/>
    <w:rsid w:val="00063C2B"/>
    <w:rsid w:val="00065A04"/>
    <w:rsid w:val="00065C4A"/>
    <w:rsid w:val="00067C6A"/>
    <w:rsid w:val="000801C0"/>
    <w:rsid w:val="000802E7"/>
    <w:rsid w:val="0008243A"/>
    <w:rsid w:val="00092402"/>
    <w:rsid w:val="00092E42"/>
    <w:rsid w:val="000935C3"/>
    <w:rsid w:val="00093D2D"/>
    <w:rsid w:val="000A25C2"/>
    <w:rsid w:val="000D37F3"/>
    <w:rsid w:val="000D7248"/>
    <w:rsid w:val="000E2240"/>
    <w:rsid w:val="000E290B"/>
    <w:rsid w:val="000E3857"/>
    <w:rsid w:val="000E4754"/>
    <w:rsid w:val="000E5511"/>
    <w:rsid w:val="000E7F85"/>
    <w:rsid w:val="001006C7"/>
    <w:rsid w:val="00100EDA"/>
    <w:rsid w:val="00106643"/>
    <w:rsid w:val="00111702"/>
    <w:rsid w:val="00114087"/>
    <w:rsid w:val="001320A3"/>
    <w:rsid w:val="001345D6"/>
    <w:rsid w:val="0013785F"/>
    <w:rsid w:val="001400E7"/>
    <w:rsid w:val="00157739"/>
    <w:rsid w:val="001739C5"/>
    <w:rsid w:val="00186790"/>
    <w:rsid w:val="0019365E"/>
    <w:rsid w:val="001A16A8"/>
    <w:rsid w:val="001A437C"/>
    <w:rsid w:val="001A7EC5"/>
    <w:rsid w:val="001B269C"/>
    <w:rsid w:val="001B28E1"/>
    <w:rsid w:val="001C1D9E"/>
    <w:rsid w:val="001D6E88"/>
    <w:rsid w:val="001E0E26"/>
    <w:rsid w:val="001E6EAD"/>
    <w:rsid w:val="001E7C31"/>
    <w:rsid w:val="001E7F43"/>
    <w:rsid w:val="001F03EF"/>
    <w:rsid w:val="001F4E81"/>
    <w:rsid w:val="001F61E1"/>
    <w:rsid w:val="001F7EB7"/>
    <w:rsid w:val="002014C2"/>
    <w:rsid w:val="00211DD3"/>
    <w:rsid w:val="0021221D"/>
    <w:rsid w:val="00216DBC"/>
    <w:rsid w:val="00217D35"/>
    <w:rsid w:val="00226139"/>
    <w:rsid w:val="0022676A"/>
    <w:rsid w:val="00232A52"/>
    <w:rsid w:val="00233A45"/>
    <w:rsid w:val="00246AD7"/>
    <w:rsid w:val="00246CDC"/>
    <w:rsid w:val="0025098D"/>
    <w:rsid w:val="002641B4"/>
    <w:rsid w:val="00267D45"/>
    <w:rsid w:val="00281085"/>
    <w:rsid w:val="002827F4"/>
    <w:rsid w:val="002911F4"/>
    <w:rsid w:val="00291CBE"/>
    <w:rsid w:val="002B07A5"/>
    <w:rsid w:val="002B2B2D"/>
    <w:rsid w:val="002B37C1"/>
    <w:rsid w:val="002B655A"/>
    <w:rsid w:val="002C5DDA"/>
    <w:rsid w:val="002D00D6"/>
    <w:rsid w:val="002D107C"/>
    <w:rsid w:val="002D1FCA"/>
    <w:rsid w:val="002D2112"/>
    <w:rsid w:val="002D7185"/>
    <w:rsid w:val="002E0A0C"/>
    <w:rsid w:val="002E456D"/>
    <w:rsid w:val="002E5F09"/>
    <w:rsid w:val="002F658C"/>
    <w:rsid w:val="00303A58"/>
    <w:rsid w:val="00310317"/>
    <w:rsid w:val="00322542"/>
    <w:rsid w:val="003252D6"/>
    <w:rsid w:val="00332541"/>
    <w:rsid w:val="003445E0"/>
    <w:rsid w:val="003517F3"/>
    <w:rsid w:val="00351E9A"/>
    <w:rsid w:val="00372B7C"/>
    <w:rsid w:val="00375C65"/>
    <w:rsid w:val="00380F68"/>
    <w:rsid w:val="003B03CE"/>
    <w:rsid w:val="003C1F88"/>
    <w:rsid w:val="003C25A6"/>
    <w:rsid w:val="003C3264"/>
    <w:rsid w:val="003E1CBE"/>
    <w:rsid w:val="003F7D0F"/>
    <w:rsid w:val="004008AD"/>
    <w:rsid w:val="004115E0"/>
    <w:rsid w:val="00411CBA"/>
    <w:rsid w:val="00414E7A"/>
    <w:rsid w:val="00427AFF"/>
    <w:rsid w:val="004400B5"/>
    <w:rsid w:val="00442C6E"/>
    <w:rsid w:val="00442DFB"/>
    <w:rsid w:val="00464C4A"/>
    <w:rsid w:val="0047794F"/>
    <w:rsid w:val="00485E06"/>
    <w:rsid w:val="00486175"/>
    <w:rsid w:val="00486D24"/>
    <w:rsid w:val="00491436"/>
    <w:rsid w:val="00492902"/>
    <w:rsid w:val="00492D76"/>
    <w:rsid w:val="00497C88"/>
    <w:rsid w:val="004A222A"/>
    <w:rsid w:val="004B160F"/>
    <w:rsid w:val="004B2A9F"/>
    <w:rsid w:val="004B4E1B"/>
    <w:rsid w:val="004B53BD"/>
    <w:rsid w:val="004B6645"/>
    <w:rsid w:val="004C52D0"/>
    <w:rsid w:val="004D1F56"/>
    <w:rsid w:val="004D7CCC"/>
    <w:rsid w:val="004E020A"/>
    <w:rsid w:val="004E0835"/>
    <w:rsid w:val="004E2288"/>
    <w:rsid w:val="004E5539"/>
    <w:rsid w:val="004E5A82"/>
    <w:rsid w:val="004E5EA6"/>
    <w:rsid w:val="004F3547"/>
    <w:rsid w:val="004F38E8"/>
    <w:rsid w:val="004F53C2"/>
    <w:rsid w:val="004F5783"/>
    <w:rsid w:val="004F5EC1"/>
    <w:rsid w:val="004F732F"/>
    <w:rsid w:val="005007CB"/>
    <w:rsid w:val="005019B1"/>
    <w:rsid w:val="00502E2A"/>
    <w:rsid w:val="0050445E"/>
    <w:rsid w:val="005225BA"/>
    <w:rsid w:val="005245D5"/>
    <w:rsid w:val="0052799A"/>
    <w:rsid w:val="005301F1"/>
    <w:rsid w:val="00532722"/>
    <w:rsid w:val="00535AB5"/>
    <w:rsid w:val="00537E47"/>
    <w:rsid w:val="005444F3"/>
    <w:rsid w:val="00546C0E"/>
    <w:rsid w:val="00561115"/>
    <w:rsid w:val="005673E3"/>
    <w:rsid w:val="00574671"/>
    <w:rsid w:val="00582E2B"/>
    <w:rsid w:val="00584BFD"/>
    <w:rsid w:val="00586746"/>
    <w:rsid w:val="0058730D"/>
    <w:rsid w:val="005A02FC"/>
    <w:rsid w:val="005A4AFE"/>
    <w:rsid w:val="005A5B34"/>
    <w:rsid w:val="005B35A5"/>
    <w:rsid w:val="005B477C"/>
    <w:rsid w:val="005C2A64"/>
    <w:rsid w:val="005D2FEA"/>
    <w:rsid w:val="005E0443"/>
    <w:rsid w:val="005E521C"/>
    <w:rsid w:val="005F56FA"/>
    <w:rsid w:val="0060423E"/>
    <w:rsid w:val="00606FFB"/>
    <w:rsid w:val="00607B02"/>
    <w:rsid w:val="0061388C"/>
    <w:rsid w:val="006160EC"/>
    <w:rsid w:val="00617C5A"/>
    <w:rsid w:val="00626FB3"/>
    <w:rsid w:val="0062718B"/>
    <w:rsid w:val="00635C9C"/>
    <w:rsid w:val="00645533"/>
    <w:rsid w:val="006504B0"/>
    <w:rsid w:val="00653D6A"/>
    <w:rsid w:val="006647F1"/>
    <w:rsid w:val="0066620C"/>
    <w:rsid w:val="00666449"/>
    <w:rsid w:val="00667DCD"/>
    <w:rsid w:val="00674348"/>
    <w:rsid w:val="0068085D"/>
    <w:rsid w:val="00686844"/>
    <w:rsid w:val="00691613"/>
    <w:rsid w:val="00692CA9"/>
    <w:rsid w:val="006A68B8"/>
    <w:rsid w:val="006B0D46"/>
    <w:rsid w:val="006B29B8"/>
    <w:rsid w:val="006B2AD5"/>
    <w:rsid w:val="006B3508"/>
    <w:rsid w:val="006B634B"/>
    <w:rsid w:val="006B673D"/>
    <w:rsid w:val="006C3EF8"/>
    <w:rsid w:val="006D04D8"/>
    <w:rsid w:val="006E14BD"/>
    <w:rsid w:val="006E21C0"/>
    <w:rsid w:val="006E3A52"/>
    <w:rsid w:val="006F05D6"/>
    <w:rsid w:val="006F3131"/>
    <w:rsid w:val="006F5760"/>
    <w:rsid w:val="006F5C21"/>
    <w:rsid w:val="00701232"/>
    <w:rsid w:val="0071580B"/>
    <w:rsid w:val="00720C4C"/>
    <w:rsid w:val="00723014"/>
    <w:rsid w:val="007263A2"/>
    <w:rsid w:val="00745FEB"/>
    <w:rsid w:val="00752B06"/>
    <w:rsid w:val="0075474F"/>
    <w:rsid w:val="0076014E"/>
    <w:rsid w:val="007712C6"/>
    <w:rsid w:val="00776D89"/>
    <w:rsid w:val="007801BC"/>
    <w:rsid w:val="007847D7"/>
    <w:rsid w:val="007849B4"/>
    <w:rsid w:val="00787AD7"/>
    <w:rsid w:val="00792C0D"/>
    <w:rsid w:val="00792EF9"/>
    <w:rsid w:val="00795134"/>
    <w:rsid w:val="0079553E"/>
    <w:rsid w:val="007A20D4"/>
    <w:rsid w:val="007C1370"/>
    <w:rsid w:val="007C1BE2"/>
    <w:rsid w:val="007C3CBA"/>
    <w:rsid w:val="007C44FA"/>
    <w:rsid w:val="007C4C11"/>
    <w:rsid w:val="007E05C1"/>
    <w:rsid w:val="007E3587"/>
    <w:rsid w:val="007E5F1C"/>
    <w:rsid w:val="00801A63"/>
    <w:rsid w:val="00802C7E"/>
    <w:rsid w:val="00804D07"/>
    <w:rsid w:val="00812332"/>
    <w:rsid w:val="00814489"/>
    <w:rsid w:val="008178E7"/>
    <w:rsid w:val="00820D90"/>
    <w:rsid w:val="0082353D"/>
    <w:rsid w:val="0082775A"/>
    <w:rsid w:val="00827C93"/>
    <w:rsid w:val="008363C1"/>
    <w:rsid w:val="0083650F"/>
    <w:rsid w:val="00846BD1"/>
    <w:rsid w:val="00850D2E"/>
    <w:rsid w:val="00853785"/>
    <w:rsid w:val="00853CD0"/>
    <w:rsid w:val="008562ED"/>
    <w:rsid w:val="00857F34"/>
    <w:rsid w:val="00860EB9"/>
    <w:rsid w:val="0086250C"/>
    <w:rsid w:val="008670AC"/>
    <w:rsid w:val="008736C9"/>
    <w:rsid w:val="0088643C"/>
    <w:rsid w:val="00890809"/>
    <w:rsid w:val="00890953"/>
    <w:rsid w:val="00892665"/>
    <w:rsid w:val="00895CE9"/>
    <w:rsid w:val="00896CDE"/>
    <w:rsid w:val="008B0AED"/>
    <w:rsid w:val="008B45AE"/>
    <w:rsid w:val="008D1D45"/>
    <w:rsid w:val="008E125E"/>
    <w:rsid w:val="008F1619"/>
    <w:rsid w:val="008F4068"/>
    <w:rsid w:val="008F53B7"/>
    <w:rsid w:val="008F58F3"/>
    <w:rsid w:val="008F69F9"/>
    <w:rsid w:val="008F6AFD"/>
    <w:rsid w:val="00911BF1"/>
    <w:rsid w:val="00913CAC"/>
    <w:rsid w:val="009150E8"/>
    <w:rsid w:val="009216C7"/>
    <w:rsid w:val="0092217C"/>
    <w:rsid w:val="00931470"/>
    <w:rsid w:val="00934DE6"/>
    <w:rsid w:val="00941F68"/>
    <w:rsid w:val="00945FC0"/>
    <w:rsid w:val="00953CF6"/>
    <w:rsid w:val="009812C3"/>
    <w:rsid w:val="00986A09"/>
    <w:rsid w:val="00991683"/>
    <w:rsid w:val="00992452"/>
    <w:rsid w:val="009A6053"/>
    <w:rsid w:val="009B3232"/>
    <w:rsid w:val="009B4E9D"/>
    <w:rsid w:val="009E22D2"/>
    <w:rsid w:val="009E50A9"/>
    <w:rsid w:val="009F0B55"/>
    <w:rsid w:val="009F6259"/>
    <w:rsid w:val="00A0044C"/>
    <w:rsid w:val="00A0632E"/>
    <w:rsid w:val="00A07D90"/>
    <w:rsid w:val="00A15433"/>
    <w:rsid w:val="00A169B2"/>
    <w:rsid w:val="00A22A0C"/>
    <w:rsid w:val="00A238C5"/>
    <w:rsid w:val="00A26DF7"/>
    <w:rsid w:val="00A354BE"/>
    <w:rsid w:val="00A367A1"/>
    <w:rsid w:val="00A4078A"/>
    <w:rsid w:val="00A44B6E"/>
    <w:rsid w:val="00A504CA"/>
    <w:rsid w:val="00A5533A"/>
    <w:rsid w:val="00A557C7"/>
    <w:rsid w:val="00A55F58"/>
    <w:rsid w:val="00A6063C"/>
    <w:rsid w:val="00A67729"/>
    <w:rsid w:val="00A812AC"/>
    <w:rsid w:val="00A85D6B"/>
    <w:rsid w:val="00A96D23"/>
    <w:rsid w:val="00AA23D6"/>
    <w:rsid w:val="00AA5DC2"/>
    <w:rsid w:val="00AA669B"/>
    <w:rsid w:val="00AA7413"/>
    <w:rsid w:val="00AB624B"/>
    <w:rsid w:val="00AC0C44"/>
    <w:rsid w:val="00AC0F5A"/>
    <w:rsid w:val="00AD4825"/>
    <w:rsid w:val="00AD48E2"/>
    <w:rsid w:val="00AD5AB8"/>
    <w:rsid w:val="00AE165B"/>
    <w:rsid w:val="00AE478F"/>
    <w:rsid w:val="00AF2759"/>
    <w:rsid w:val="00AF3693"/>
    <w:rsid w:val="00AF6058"/>
    <w:rsid w:val="00AF7CC9"/>
    <w:rsid w:val="00B079EA"/>
    <w:rsid w:val="00B17B07"/>
    <w:rsid w:val="00B2702D"/>
    <w:rsid w:val="00B400C7"/>
    <w:rsid w:val="00B4150D"/>
    <w:rsid w:val="00B5592F"/>
    <w:rsid w:val="00B63479"/>
    <w:rsid w:val="00B63E58"/>
    <w:rsid w:val="00B643A7"/>
    <w:rsid w:val="00B66A5D"/>
    <w:rsid w:val="00B67EDE"/>
    <w:rsid w:val="00B72F1D"/>
    <w:rsid w:val="00B73189"/>
    <w:rsid w:val="00B750FF"/>
    <w:rsid w:val="00B80E55"/>
    <w:rsid w:val="00B81A2C"/>
    <w:rsid w:val="00B845D5"/>
    <w:rsid w:val="00BA18FF"/>
    <w:rsid w:val="00BA7901"/>
    <w:rsid w:val="00BB01BE"/>
    <w:rsid w:val="00BB0C66"/>
    <w:rsid w:val="00BB7D98"/>
    <w:rsid w:val="00BC0BA2"/>
    <w:rsid w:val="00BC6EE1"/>
    <w:rsid w:val="00BD09CB"/>
    <w:rsid w:val="00BD13A3"/>
    <w:rsid w:val="00BD33A4"/>
    <w:rsid w:val="00BD7335"/>
    <w:rsid w:val="00BE024A"/>
    <w:rsid w:val="00BF24CE"/>
    <w:rsid w:val="00BF58FD"/>
    <w:rsid w:val="00BF7F88"/>
    <w:rsid w:val="00C001F7"/>
    <w:rsid w:val="00C03787"/>
    <w:rsid w:val="00C05168"/>
    <w:rsid w:val="00C05171"/>
    <w:rsid w:val="00C0652E"/>
    <w:rsid w:val="00C12A95"/>
    <w:rsid w:val="00C179FC"/>
    <w:rsid w:val="00C17A0E"/>
    <w:rsid w:val="00C20E6C"/>
    <w:rsid w:val="00C210E1"/>
    <w:rsid w:val="00C25581"/>
    <w:rsid w:val="00C272E5"/>
    <w:rsid w:val="00C30E8C"/>
    <w:rsid w:val="00C336D0"/>
    <w:rsid w:val="00C44B78"/>
    <w:rsid w:val="00C45CD7"/>
    <w:rsid w:val="00C54763"/>
    <w:rsid w:val="00C55E75"/>
    <w:rsid w:val="00C56CA5"/>
    <w:rsid w:val="00C57BC2"/>
    <w:rsid w:val="00C60FEE"/>
    <w:rsid w:val="00C81423"/>
    <w:rsid w:val="00C823AA"/>
    <w:rsid w:val="00C90542"/>
    <w:rsid w:val="00C907EC"/>
    <w:rsid w:val="00CB0A3D"/>
    <w:rsid w:val="00CB765A"/>
    <w:rsid w:val="00CC18E1"/>
    <w:rsid w:val="00CC6DE6"/>
    <w:rsid w:val="00CD2BFB"/>
    <w:rsid w:val="00CD518D"/>
    <w:rsid w:val="00CD604F"/>
    <w:rsid w:val="00CF457A"/>
    <w:rsid w:val="00CF4699"/>
    <w:rsid w:val="00CF564A"/>
    <w:rsid w:val="00CF5DFB"/>
    <w:rsid w:val="00CF7976"/>
    <w:rsid w:val="00D01313"/>
    <w:rsid w:val="00D0558B"/>
    <w:rsid w:val="00D0757A"/>
    <w:rsid w:val="00D16EC8"/>
    <w:rsid w:val="00D17009"/>
    <w:rsid w:val="00D229DF"/>
    <w:rsid w:val="00D43668"/>
    <w:rsid w:val="00D551ED"/>
    <w:rsid w:val="00D600D1"/>
    <w:rsid w:val="00D63535"/>
    <w:rsid w:val="00D65F58"/>
    <w:rsid w:val="00D72746"/>
    <w:rsid w:val="00D75FD7"/>
    <w:rsid w:val="00D81357"/>
    <w:rsid w:val="00D8136D"/>
    <w:rsid w:val="00D83A4D"/>
    <w:rsid w:val="00D83C58"/>
    <w:rsid w:val="00D85306"/>
    <w:rsid w:val="00D87DB4"/>
    <w:rsid w:val="00DA015A"/>
    <w:rsid w:val="00DA49FA"/>
    <w:rsid w:val="00DB12BD"/>
    <w:rsid w:val="00DC0E75"/>
    <w:rsid w:val="00DC3C1E"/>
    <w:rsid w:val="00DD44E9"/>
    <w:rsid w:val="00DE35E0"/>
    <w:rsid w:val="00DE7AAE"/>
    <w:rsid w:val="00DE7D35"/>
    <w:rsid w:val="00E0038F"/>
    <w:rsid w:val="00E06DE0"/>
    <w:rsid w:val="00E1085E"/>
    <w:rsid w:val="00E15356"/>
    <w:rsid w:val="00E22AAF"/>
    <w:rsid w:val="00E23360"/>
    <w:rsid w:val="00E333A8"/>
    <w:rsid w:val="00E47275"/>
    <w:rsid w:val="00E521BB"/>
    <w:rsid w:val="00E64A0A"/>
    <w:rsid w:val="00E81098"/>
    <w:rsid w:val="00E8151F"/>
    <w:rsid w:val="00E8652B"/>
    <w:rsid w:val="00E90918"/>
    <w:rsid w:val="00E91CF3"/>
    <w:rsid w:val="00E96F73"/>
    <w:rsid w:val="00EA47F5"/>
    <w:rsid w:val="00EB74D4"/>
    <w:rsid w:val="00EC4105"/>
    <w:rsid w:val="00EC5440"/>
    <w:rsid w:val="00EC559C"/>
    <w:rsid w:val="00EE09C5"/>
    <w:rsid w:val="00EE0F82"/>
    <w:rsid w:val="00EF1D7A"/>
    <w:rsid w:val="00EF42E4"/>
    <w:rsid w:val="00F0162E"/>
    <w:rsid w:val="00F04A89"/>
    <w:rsid w:val="00F143C4"/>
    <w:rsid w:val="00F20918"/>
    <w:rsid w:val="00F24040"/>
    <w:rsid w:val="00F254D0"/>
    <w:rsid w:val="00F279E1"/>
    <w:rsid w:val="00F345A6"/>
    <w:rsid w:val="00F37E26"/>
    <w:rsid w:val="00F41DAC"/>
    <w:rsid w:val="00F45475"/>
    <w:rsid w:val="00F5197D"/>
    <w:rsid w:val="00F54C15"/>
    <w:rsid w:val="00F57C1C"/>
    <w:rsid w:val="00F57EB0"/>
    <w:rsid w:val="00F74104"/>
    <w:rsid w:val="00F75178"/>
    <w:rsid w:val="00F85817"/>
    <w:rsid w:val="00F8686D"/>
    <w:rsid w:val="00F901E1"/>
    <w:rsid w:val="00F92CEC"/>
    <w:rsid w:val="00F9358C"/>
    <w:rsid w:val="00FA1694"/>
    <w:rsid w:val="00FA4014"/>
    <w:rsid w:val="00FB2B31"/>
    <w:rsid w:val="00FB4655"/>
    <w:rsid w:val="00FC13AF"/>
    <w:rsid w:val="00FC2C34"/>
    <w:rsid w:val="00FD3FA5"/>
    <w:rsid w:val="00FE24FB"/>
    <w:rsid w:val="00FE6EED"/>
    <w:rsid w:val="00FF5D7D"/>
    <w:rsid w:val="00FF6D37"/>
    <w:rsid w:val="13953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FE91D0"/>
  <w15:docId w15:val="{43ABF8E0-7C4E-4A47-8F16-0D3F8EE4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iPriority="99" w:unhideWhenUsed="1" w:qFormat="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qFormat="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7A5"/>
    <w:pPr>
      <w:widowControl w:val="0"/>
      <w:jc w:val="both"/>
    </w:pPr>
    <w:rPr>
      <w:rFonts w:ascii="Calibri" w:hAnsi="Calibri"/>
      <w:kern w:val="2"/>
      <w:sz w:val="21"/>
      <w:szCs w:val="22"/>
    </w:rPr>
  </w:style>
  <w:style w:type="paragraph" w:styleId="1">
    <w:name w:val="heading 1"/>
    <w:aliases w:val="111111111111,222222222222,2111222,11111111111,111111111,211111,1111111111111,111111111111111"/>
    <w:basedOn w:val="a"/>
    <w:next w:val="a"/>
    <w:link w:val="1Char"/>
    <w:qFormat/>
    <w:rsid w:val="002B07A5"/>
    <w:pPr>
      <w:keepNext/>
      <w:keepLines/>
      <w:spacing w:line="440" w:lineRule="exact"/>
      <w:jc w:val="center"/>
      <w:outlineLvl w:val="0"/>
    </w:pPr>
    <w:rPr>
      <w:rFonts w:ascii="黑体" w:eastAsia="黑体" w:hAnsi="黑体"/>
      <w:bCs/>
      <w:sz w:val="32"/>
      <w:szCs w:val="32"/>
    </w:rPr>
  </w:style>
  <w:style w:type="paragraph" w:styleId="2">
    <w:name w:val="heading 2"/>
    <w:aliases w:val="21212112121221"/>
    <w:basedOn w:val="a"/>
    <w:next w:val="a"/>
    <w:link w:val="2Char"/>
    <w:qFormat/>
    <w:rsid w:val="002B07A5"/>
    <w:pPr>
      <w:spacing w:before="100" w:beforeAutospacing="1" w:after="100" w:afterAutospacing="1"/>
      <w:jc w:val="left"/>
      <w:outlineLvl w:val="1"/>
    </w:pPr>
    <w:rPr>
      <w:rFonts w:ascii="宋体" w:hAnsi="宋体" w:cs="宋体"/>
      <w:b/>
      <w:kern w:val="0"/>
      <w:sz w:val="36"/>
      <w:szCs w:val="36"/>
    </w:rPr>
  </w:style>
  <w:style w:type="paragraph" w:styleId="3">
    <w:name w:val="heading 3"/>
    <w:basedOn w:val="a"/>
    <w:next w:val="a"/>
    <w:link w:val="3Char"/>
    <w:qFormat/>
    <w:rsid w:val="002B07A5"/>
    <w:pPr>
      <w:spacing w:before="100" w:beforeAutospacing="1" w:after="100" w:afterAutospacing="1"/>
      <w:jc w:val="left"/>
      <w:outlineLvl w:val="2"/>
    </w:pPr>
    <w:rPr>
      <w:rFonts w:ascii="宋体" w:hAnsi="宋体" w:cs="宋体"/>
      <w:b/>
      <w:kern w:val="0"/>
      <w:sz w:val="27"/>
      <w:szCs w:val="27"/>
    </w:rPr>
  </w:style>
  <w:style w:type="paragraph" w:styleId="4">
    <w:name w:val="heading 4"/>
    <w:basedOn w:val="a"/>
    <w:next w:val="a"/>
    <w:link w:val="4Char"/>
    <w:qFormat/>
    <w:rsid w:val="002B07A5"/>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2B07A5"/>
    <w:rPr>
      <w:b/>
      <w:bCs/>
    </w:rPr>
  </w:style>
  <w:style w:type="paragraph" w:styleId="a4">
    <w:name w:val="annotation text"/>
    <w:basedOn w:val="a"/>
    <w:link w:val="Char0"/>
    <w:uiPriority w:val="99"/>
    <w:qFormat/>
    <w:rsid w:val="002B07A5"/>
    <w:pPr>
      <w:jc w:val="left"/>
    </w:pPr>
  </w:style>
  <w:style w:type="paragraph" w:styleId="7">
    <w:name w:val="toc 7"/>
    <w:basedOn w:val="a"/>
    <w:next w:val="a"/>
    <w:qFormat/>
    <w:rsid w:val="002B07A5"/>
    <w:pPr>
      <w:ind w:leftChars="1200" w:left="2520"/>
    </w:pPr>
  </w:style>
  <w:style w:type="paragraph" w:styleId="a5">
    <w:name w:val="Note Heading"/>
    <w:basedOn w:val="a"/>
    <w:next w:val="a"/>
    <w:link w:val="Char1"/>
    <w:rsid w:val="002B07A5"/>
    <w:pPr>
      <w:jc w:val="center"/>
    </w:pPr>
    <w:rPr>
      <w:rFonts w:ascii="Times New Roman" w:hAnsi="Times New Roman"/>
      <w:sz w:val="18"/>
      <w:szCs w:val="20"/>
    </w:rPr>
  </w:style>
  <w:style w:type="paragraph" w:styleId="a6">
    <w:name w:val="caption"/>
    <w:basedOn w:val="a"/>
    <w:next w:val="a"/>
    <w:qFormat/>
    <w:rsid w:val="002B07A5"/>
    <w:pPr>
      <w:spacing w:before="152" w:after="160"/>
    </w:pPr>
    <w:rPr>
      <w:rFonts w:ascii="Arial" w:eastAsia="黑体" w:hAnsi="Arial" w:cs="Arial"/>
      <w:sz w:val="20"/>
      <w:szCs w:val="20"/>
    </w:rPr>
  </w:style>
  <w:style w:type="paragraph" w:styleId="a7">
    <w:name w:val="Body Text"/>
    <w:basedOn w:val="a"/>
    <w:link w:val="Char2"/>
    <w:qFormat/>
    <w:rsid w:val="002B07A5"/>
    <w:pPr>
      <w:spacing w:after="120"/>
    </w:pPr>
  </w:style>
  <w:style w:type="paragraph" w:styleId="a8">
    <w:name w:val="Body Text Indent"/>
    <w:basedOn w:val="a"/>
    <w:link w:val="Char3"/>
    <w:qFormat/>
    <w:rsid w:val="002B07A5"/>
    <w:pPr>
      <w:spacing w:line="480" w:lineRule="exact"/>
      <w:ind w:firstLineChars="200" w:firstLine="585"/>
    </w:pPr>
    <w:rPr>
      <w:rFonts w:ascii="宋体" w:hAnsi="Times New Roman"/>
      <w:sz w:val="28"/>
      <w:szCs w:val="24"/>
    </w:rPr>
  </w:style>
  <w:style w:type="paragraph" w:styleId="5">
    <w:name w:val="toc 5"/>
    <w:basedOn w:val="a"/>
    <w:next w:val="a"/>
    <w:qFormat/>
    <w:rsid w:val="002B07A5"/>
    <w:pPr>
      <w:ind w:leftChars="800" w:left="1680"/>
    </w:pPr>
  </w:style>
  <w:style w:type="paragraph" w:styleId="30">
    <w:name w:val="toc 3"/>
    <w:basedOn w:val="a"/>
    <w:next w:val="a"/>
    <w:qFormat/>
    <w:rsid w:val="002B07A5"/>
    <w:pPr>
      <w:ind w:leftChars="400" w:left="840"/>
    </w:pPr>
  </w:style>
  <w:style w:type="paragraph" w:styleId="a9">
    <w:name w:val="Plain Text"/>
    <w:basedOn w:val="a"/>
    <w:link w:val="Char4"/>
    <w:rsid w:val="002B07A5"/>
    <w:rPr>
      <w:rFonts w:ascii="宋体" w:hAnsi="Courier New"/>
      <w:szCs w:val="20"/>
    </w:rPr>
  </w:style>
  <w:style w:type="paragraph" w:styleId="8">
    <w:name w:val="toc 8"/>
    <w:basedOn w:val="a"/>
    <w:next w:val="a"/>
    <w:qFormat/>
    <w:rsid w:val="002B07A5"/>
    <w:pPr>
      <w:ind w:leftChars="1400" w:left="2940"/>
    </w:pPr>
  </w:style>
  <w:style w:type="paragraph" w:styleId="aa">
    <w:name w:val="Date"/>
    <w:basedOn w:val="a"/>
    <w:next w:val="a"/>
    <w:link w:val="Char5"/>
    <w:unhideWhenUsed/>
    <w:rsid w:val="002B07A5"/>
    <w:pPr>
      <w:ind w:leftChars="2500" w:left="100"/>
    </w:pPr>
  </w:style>
  <w:style w:type="paragraph" w:styleId="20">
    <w:name w:val="Body Text Indent 2"/>
    <w:basedOn w:val="a"/>
    <w:link w:val="2Char0"/>
    <w:unhideWhenUsed/>
    <w:rsid w:val="002B07A5"/>
    <w:pPr>
      <w:spacing w:after="120" w:line="480" w:lineRule="auto"/>
      <w:ind w:leftChars="200" w:left="420"/>
    </w:pPr>
  </w:style>
  <w:style w:type="paragraph" w:styleId="ab">
    <w:name w:val="Balloon Text"/>
    <w:basedOn w:val="a"/>
    <w:link w:val="Char6"/>
    <w:uiPriority w:val="99"/>
    <w:unhideWhenUsed/>
    <w:qFormat/>
    <w:rsid w:val="002B07A5"/>
    <w:rPr>
      <w:sz w:val="18"/>
      <w:szCs w:val="18"/>
    </w:rPr>
  </w:style>
  <w:style w:type="paragraph" w:styleId="ac">
    <w:name w:val="footer"/>
    <w:basedOn w:val="a"/>
    <w:link w:val="Char7"/>
    <w:uiPriority w:val="99"/>
    <w:unhideWhenUsed/>
    <w:qFormat/>
    <w:rsid w:val="002B07A5"/>
    <w:pPr>
      <w:tabs>
        <w:tab w:val="center" w:pos="4153"/>
        <w:tab w:val="right" w:pos="8306"/>
      </w:tabs>
      <w:snapToGrid w:val="0"/>
      <w:jc w:val="left"/>
    </w:pPr>
    <w:rPr>
      <w:sz w:val="18"/>
      <w:szCs w:val="18"/>
    </w:rPr>
  </w:style>
  <w:style w:type="paragraph" w:styleId="ad">
    <w:name w:val="header"/>
    <w:basedOn w:val="a"/>
    <w:link w:val="Char8"/>
    <w:uiPriority w:val="99"/>
    <w:unhideWhenUsed/>
    <w:qFormat/>
    <w:rsid w:val="002B07A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B07A5"/>
  </w:style>
  <w:style w:type="paragraph" w:styleId="40">
    <w:name w:val="toc 4"/>
    <w:basedOn w:val="a"/>
    <w:next w:val="a"/>
    <w:qFormat/>
    <w:rsid w:val="002B07A5"/>
    <w:pPr>
      <w:ind w:leftChars="600" w:left="1260"/>
    </w:pPr>
  </w:style>
  <w:style w:type="paragraph" w:styleId="ae">
    <w:name w:val="Subtitle"/>
    <w:aliases w:val="副标题111111111111111111"/>
    <w:basedOn w:val="a"/>
    <w:next w:val="a"/>
    <w:link w:val="Char9"/>
    <w:qFormat/>
    <w:rsid w:val="002B07A5"/>
    <w:pPr>
      <w:spacing w:before="240" w:after="60" w:line="312" w:lineRule="auto"/>
      <w:jc w:val="center"/>
      <w:outlineLvl w:val="1"/>
    </w:pPr>
    <w:rPr>
      <w:rFonts w:ascii="Cambria" w:hAnsi="Cambria"/>
      <w:b/>
      <w:bCs/>
      <w:kern w:val="28"/>
      <w:sz w:val="32"/>
      <w:szCs w:val="32"/>
    </w:rPr>
  </w:style>
  <w:style w:type="paragraph" w:styleId="6">
    <w:name w:val="toc 6"/>
    <w:basedOn w:val="a"/>
    <w:next w:val="a"/>
    <w:qFormat/>
    <w:rsid w:val="002B07A5"/>
    <w:pPr>
      <w:ind w:leftChars="1000" w:left="2100"/>
    </w:pPr>
  </w:style>
  <w:style w:type="paragraph" w:styleId="31">
    <w:name w:val="Body Text Indent 3"/>
    <w:basedOn w:val="a"/>
    <w:link w:val="3Char0"/>
    <w:qFormat/>
    <w:rsid w:val="002B07A5"/>
    <w:pPr>
      <w:spacing w:after="120"/>
      <w:ind w:leftChars="200" w:left="420"/>
    </w:pPr>
    <w:rPr>
      <w:rFonts w:ascii="Times New Roman" w:hAnsi="Times New Roman"/>
      <w:sz w:val="16"/>
      <w:szCs w:val="16"/>
    </w:rPr>
  </w:style>
  <w:style w:type="paragraph" w:styleId="21">
    <w:name w:val="toc 2"/>
    <w:basedOn w:val="a"/>
    <w:next w:val="a"/>
    <w:qFormat/>
    <w:rsid w:val="002B07A5"/>
    <w:pPr>
      <w:ind w:leftChars="200" w:left="420"/>
    </w:pPr>
  </w:style>
  <w:style w:type="paragraph" w:styleId="9">
    <w:name w:val="toc 9"/>
    <w:basedOn w:val="a"/>
    <w:next w:val="a"/>
    <w:qFormat/>
    <w:rsid w:val="002B07A5"/>
    <w:pPr>
      <w:ind w:leftChars="1600" w:left="3360"/>
    </w:pPr>
  </w:style>
  <w:style w:type="paragraph" w:styleId="HTML">
    <w:name w:val="HTML Preformatted"/>
    <w:basedOn w:val="a"/>
    <w:link w:val="HTMLChar"/>
    <w:uiPriority w:val="99"/>
    <w:unhideWhenUsed/>
    <w:rsid w:val="002B0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qFormat/>
    <w:rsid w:val="002B07A5"/>
    <w:pPr>
      <w:spacing w:before="100" w:beforeAutospacing="1" w:after="100" w:afterAutospacing="1"/>
      <w:jc w:val="left"/>
    </w:pPr>
    <w:rPr>
      <w:kern w:val="0"/>
      <w:sz w:val="24"/>
    </w:rPr>
  </w:style>
  <w:style w:type="paragraph" w:styleId="af0">
    <w:name w:val="Title"/>
    <w:basedOn w:val="a"/>
    <w:next w:val="a"/>
    <w:link w:val="Chara"/>
    <w:qFormat/>
    <w:rsid w:val="002B07A5"/>
    <w:pPr>
      <w:spacing w:before="240" w:after="60"/>
      <w:jc w:val="center"/>
      <w:outlineLvl w:val="0"/>
    </w:pPr>
    <w:rPr>
      <w:rFonts w:ascii="Cambria" w:hAnsi="Cambria"/>
      <w:b/>
      <w:bCs/>
      <w:sz w:val="32"/>
      <w:szCs w:val="32"/>
    </w:rPr>
  </w:style>
  <w:style w:type="character" w:styleId="af1">
    <w:name w:val="Strong"/>
    <w:basedOn w:val="a0"/>
    <w:qFormat/>
    <w:rsid w:val="002B07A5"/>
    <w:rPr>
      <w:rFonts w:cs="Times New Roman"/>
      <w:b/>
    </w:rPr>
  </w:style>
  <w:style w:type="character" w:styleId="af2">
    <w:name w:val="page number"/>
    <w:basedOn w:val="a0"/>
    <w:qFormat/>
    <w:rsid w:val="002B07A5"/>
    <w:rPr>
      <w:rFonts w:cs="Times New Roman"/>
    </w:rPr>
  </w:style>
  <w:style w:type="character" w:styleId="af3">
    <w:name w:val="FollowedHyperlink"/>
    <w:basedOn w:val="a0"/>
    <w:uiPriority w:val="99"/>
    <w:unhideWhenUsed/>
    <w:qFormat/>
    <w:rsid w:val="002B07A5"/>
    <w:rPr>
      <w:rFonts w:cs="Times New Roman"/>
      <w:color w:val="800080"/>
      <w:u w:val="single"/>
    </w:rPr>
  </w:style>
  <w:style w:type="character" w:styleId="af4">
    <w:name w:val="Emphasis"/>
    <w:basedOn w:val="a0"/>
    <w:uiPriority w:val="99"/>
    <w:qFormat/>
    <w:rsid w:val="002B07A5"/>
    <w:rPr>
      <w:rFonts w:cs="Times New Roman"/>
      <w:color w:val="CC0000"/>
    </w:rPr>
  </w:style>
  <w:style w:type="character" w:styleId="HTML0">
    <w:name w:val="HTML Definition"/>
    <w:basedOn w:val="a0"/>
    <w:uiPriority w:val="99"/>
    <w:qFormat/>
    <w:rsid w:val="002B07A5"/>
    <w:rPr>
      <w:rFonts w:cs="Times New Roman"/>
    </w:rPr>
  </w:style>
  <w:style w:type="character" w:styleId="af5">
    <w:name w:val="Hyperlink"/>
    <w:basedOn w:val="a0"/>
    <w:uiPriority w:val="99"/>
    <w:qFormat/>
    <w:rsid w:val="002B07A5"/>
    <w:rPr>
      <w:rFonts w:cs="Times New Roman"/>
      <w:color w:val="0000FF"/>
      <w:u w:val="single"/>
    </w:rPr>
  </w:style>
  <w:style w:type="character" w:styleId="af6">
    <w:name w:val="annotation reference"/>
    <w:basedOn w:val="a0"/>
    <w:qFormat/>
    <w:rsid w:val="002B07A5"/>
    <w:rPr>
      <w:rFonts w:cs="Times New Roman"/>
      <w:sz w:val="21"/>
    </w:rPr>
  </w:style>
  <w:style w:type="character" w:styleId="HTML1">
    <w:name w:val="HTML Cite"/>
    <w:basedOn w:val="a0"/>
    <w:uiPriority w:val="99"/>
    <w:qFormat/>
    <w:rsid w:val="002B07A5"/>
    <w:rPr>
      <w:rFonts w:cs="Times New Roman"/>
      <w:color w:val="008000"/>
    </w:rPr>
  </w:style>
  <w:style w:type="table" w:styleId="af7">
    <w:name w:val="Table Grid"/>
    <w:basedOn w:val="a1"/>
    <w:uiPriority w:val="99"/>
    <w:qFormat/>
    <w:rsid w:val="002B07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umns 1"/>
    <w:basedOn w:val="a1"/>
    <w:uiPriority w:val="99"/>
    <w:qFormat/>
    <w:rsid w:val="002B07A5"/>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top w:val="nil"/>
          <w:left w:val="nil"/>
          <w:bottom w:val="double" w:sz="6" w:space="0" w:color="00000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character" w:customStyle="1" w:styleId="Heading1Char">
    <w:name w:val="Heading 1 Char"/>
    <w:basedOn w:val="a0"/>
    <w:uiPriority w:val="9"/>
    <w:qFormat/>
    <w:locked/>
    <w:rsid w:val="002B07A5"/>
    <w:rPr>
      <w:rFonts w:ascii="Calibri" w:hAnsi="Calibri" w:cs="Times New Roman"/>
      <w:b/>
      <w:bCs/>
      <w:kern w:val="44"/>
      <w:sz w:val="44"/>
      <w:szCs w:val="44"/>
    </w:rPr>
  </w:style>
  <w:style w:type="character" w:customStyle="1" w:styleId="2Char">
    <w:name w:val="标题 2 Char"/>
    <w:aliases w:val="21212112121221 Char"/>
    <w:basedOn w:val="a0"/>
    <w:link w:val="2"/>
    <w:qFormat/>
    <w:locked/>
    <w:rsid w:val="002B07A5"/>
    <w:rPr>
      <w:rFonts w:ascii="宋体" w:eastAsia="宋体" w:cs="宋体"/>
      <w:b/>
      <w:sz w:val="36"/>
      <w:szCs w:val="36"/>
    </w:rPr>
  </w:style>
  <w:style w:type="character" w:customStyle="1" w:styleId="3Char">
    <w:name w:val="标题 3 Char"/>
    <w:basedOn w:val="a0"/>
    <w:link w:val="3"/>
    <w:qFormat/>
    <w:locked/>
    <w:rsid w:val="002B07A5"/>
    <w:rPr>
      <w:rFonts w:ascii="宋体" w:eastAsia="宋体" w:cs="宋体"/>
      <w:b/>
      <w:sz w:val="27"/>
      <w:szCs w:val="27"/>
    </w:rPr>
  </w:style>
  <w:style w:type="character" w:customStyle="1" w:styleId="4Char">
    <w:name w:val="标题 4 Char"/>
    <w:basedOn w:val="a0"/>
    <w:link w:val="4"/>
    <w:qFormat/>
    <w:locked/>
    <w:rsid w:val="002B07A5"/>
    <w:rPr>
      <w:rFonts w:ascii="Arial" w:eastAsia="黑体" w:hAnsi="Arial" w:cs="Times New Roman"/>
      <w:b/>
      <w:bCs/>
      <w:kern w:val="2"/>
      <w:sz w:val="28"/>
      <w:szCs w:val="28"/>
    </w:rPr>
  </w:style>
  <w:style w:type="character" w:customStyle="1" w:styleId="1Char1">
    <w:name w:val="标题 1 Char1"/>
    <w:basedOn w:val="a0"/>
    <w:uiPriority w:val="99"/>
    <w:qFormat/>
    <w:locked/>
    <w:rsid w:val="002B07A5"/>
    <w:rPr>
      <w:rFonts w:ascii="黑体" w:eastAsia="黑体" w:hAnsi="黑体" w:cs="Times New Roman"/>
      <w:kern w:val="2"/>
      <w:sz w:val="32"/>
    </w:rPr>
  </w:style>
  <w:style w:type="character" w:customStyle="1" w:styleId="1Char">
    <w:name w:val="标题 1 Char"/>
    <w:aliases w:val="111111111111 Char,222222222222 Char,2111222 Char,11111111111 Char,111111111 Char,211111 Char,1111111111111 Char,111111111111111 Char"/>
    <w:basedOn w:val="a0"/>
    <w:link w:val="1"/>
    <w:qFormat/>
    <w:locked/>
    <w:rsid w:val="002B07A5"/>
    <w:rPr>
      <w:rFonts w:ascii="Calibri" w:eastAsia="宋体" w:hAnsi="Calibri" w:cs="Times New Roman"/>
      <w:b/>
      <w:bCs/>
      <w:kern w:val="44"/>
      <w:sz w:val="44"/>
      <w:szCs w:val="44"/>
    </w:rPr>
  </w:style>
  <w:style w:type="character" w:customStyle="1" w:styleId="HeaderChar">
    <w:name w:val="Header Char"/>
    <w:basedOn w:val="a0"/>
    <w:uiPriority w:val="99"/>
    <w:qFormat/>
    <w:locked/>
    <w:rsid w:val="002B07A5"/>
    <w:rPr>
      <w:rFonts w:ascii="Calibri" w:eastAsia="宋体" w:hAnsi="Calibri" w:cs="Times New Roman"/>
      <w:sz w:val="18"/>
    </w:rPr>
  </w:style>
  <w:style w:type="character" w:customStyle="1" w:styleId="Char8">
    <w:name w:val="页眉 Char"/>
    <w:basedOn w:val="a0"/>
    <w:link w:val="ad"/>
    <w:uiPriority w:val="99"/>
    <w:qFormat/>
    <w:locked/>
    <w:rsid w:val="002B07A5"/>
    <w:rPr>
      <w:rFonts w:ascii="Calibri" w:eastAsia="宋体" w:hAnsi="Calibri" w:cs="Times New Roman"/>
      <w:kern w:val="2"/>
      <w:sz w:val="18"/>
      <w:szCs w:val="18"/>
    </w:rPr>
  </w:style>
  <w:style w:type="character" w:customStyle="1" w:styleId="FooterChar">
    <w:name w:val="Footer Char"/>
    <w:basedOn w:val="a0"/>
    <w:uiPriority w:val="99"/>
    <w:qFormat/>
    <w:locked/>
    <w:rsid w:val="002B07A5"/>
    <w:rPr>
      <w:rFonts w:ascii="Cambria" w:hAnsi="Cambria" w:cs="Times New Roman"/>
      <w:b/>
      <w:kern w:val="28"/>
      <w:sz w:val="32"/>
    </w:rPr>
  </w:style>
  <w:style w:type="character" w:customStyle="1" w:styleId="Char7">
    <w:name w:val="页脚 Char"/>
    <w:basedOn w:val="a0"/>
    <w:link w:val="ac"/>
    <w:uiPriority w:val="99"/>
    <w:qFormat/>
    <w:locked/>
    <w:rsid w:val="002B07A5"/>
    <w:rPr>
      <w:rFonts w:ascii="Calibri" w:eastAsia="宋体" w:hAnsi="Calibri" w:cs="Times New Roman"/>
      <w:kern w:val="2"/>
      <w:sz w:val="18"/>
      <w:szCs w:val="18"/>
    </w:rPr>
  </w:style>
  <w:style w:type="character" w:customStyle="1" w:styleId="Char5">
    <w:name w:val="日期 Char"/>
    <w:basedOn w:val="a0"/>
    <w:link w:val="aa"/>
    <w:locked/>
    <w:rsid w:val="002B07A5"/>
    <w:rPr>
      <w:rFonts w:ascii="Calibri" w:eastAsia="宋体" w:hAnsi="Calibri" w:cs="Times New Roman"/>
      <w:kern w:val="2"/>
      <w:sz w:val="22"/>
      <w:szCs w:val="22"/>
    </w:rPr>
  </w:style>
  <w:style w:type="paragraph" w:customStyle="1" w:styleId="reader-word-layer">
    <w:name w:val="reader-word-layer"/>
    <w:basedOn w:val="a"/>
    <w:qFormat/>
    <w:rsid w:val="002B07A5"/>
    <w:pPr>
      <w:widowControl/>
      <w:spacing w:before="100" w:beforeAutospacing="1" w:after="100" w:afterAutospacing="1"/>
      <w:jc w:val="left"/>
    </w:pPr>
    <w:rPr>
      <w:rFonts w:ascii="宋体" w:hAnsi="宋体" w:cs="宋体"/>
      <w:kern w:val="0"/>
      <w:sz w:val="24"/>
      <w:szCs w:val="24"/>
    </w:rPr>
  </w:style>
  <w:style w:type="character" w:customStyle="1" w:styleId="font01">
    <w:name w:val="font01"/>
    <w:qFormat/>
    <w:rsid w:val="002B07A5"/>
    <w:rPr>
      <w:rFonts w:ascii="宋体" w:eastAsia="宋体" w:hAnsi="宋体"/>
      <w:color w:val="000000"/>
      <w:sz w:val="21"/>
      <w:u w:val="none"/>
    </w:rPr>
  </w:style>
  <w:style w:type="character" w:customStyle="1" w:styleId="font41">
    <w:name w:val="font41"/>
    <w:qFormat/>
    <w:rsid w:val="002B07A5"/>
    <w:rPr>
      <w:rFonts w:ascii="宋体" w:eastAsia="宋体" w:hAnsi="宋体"/>
      <w:color w:val="000000"/>
      <w:sz w:val="20"/>
      <w:u w:val="none"/>
    </w:rPr>
  </w:style>
  <w:style w:type="character" w:customStyle="1" w:styleId="Char10">
    <w:name w:val="页脚 Char1"/>
    <w:uiPriority w:val="11"/>
    <w:qFormat/>
    <w:locked/>
    <w:rsid w:val="002B07A5"/>
    <w:rPr>
      <w:rFonts w:ascii="Calibri" w:hAnsi="Calibri"/>
      <w:kern w:val="2"/>
      <w:sz w:val="22"/>
    </w:rPr>
  </w:style>
  <w:style w:type="paragraph" w:styleId="af8">
    <w:name w:val="List Paragraph"/>
    <w:basedOn w:val="a"/>
    <w:uiPriority w:val="99"/>
    <w:qFormat/>
    <w:rsid w:val="002B07A5"/>
    <w:pPr>
      <w:ind w:firstLineChars="200" w:firstLine="420"/>
    </w:pPr>
    <w:rPr>
      <w:rFonts w:cs="Calibri"/>
      <w:szCs w:val="21"/>
    </w:rPr>
  </w:style>
  <w:style w:type="paragraph" w:customStyle="1" w:styleId="12">
    <w:name w:val="列出段落1"/>
    <w:basedOn w:val="a"/>
    <w:uiPriority w:val="99"/>
    <w:qFormat/>
    <w:rsid w:val="002B07A5"/>
    <w:pPr>
      <w:ind w:firstLineChars="200" w:firstLine="420"/>
    </w:pPr>
    <w:rPr>
      <w:rFonts w:cs="Calibri"/>
      <w:szCs w:val="21"/>
    </w:rPr>
  </w:style>
  <w:style w:type="character" w:customStyle="1" w:styleId="CharChar2">
    <w:name w:val="Char Char2"/>
    <w:qFormat/>
    <w:rsid w:val="002B07A5"/>
    <w:rPr>
      <w:rFonts w:ascii="Cambria" w:hAnsi="Cambria"/>
      <w:b/>
      <w:kern w:val="2"/>
      <w:sz w:val="32"/>
    </w:rPr>
  </w:style>
  <w:style w:type="character" w:customStyle="1" w:styleId="apple-converted-space">
    <w:name w:val="apple-converted-space"/>
    <w:qFormat/>
    <w:rsid w:val="002B07A5"/>
  </w:style>
  <w:style w:type="character" w:customStyle="1" w:styleId="Char3">
    <w:name w:val="正文文本缩进 Char"/>
    <w:basedOn w:val="a0"/>
    <w:link w:val="a8"/>
    <w:qFormat/>
    <w:locked/>
    <w:rsid w:val="002B07A5"/>
    <w:rPr>
      <w:rFonts w:ascii="宋体" w:cs="Times New Roman"/>
      <w:kern w:val="2"/>
      <w:sz w:val="24"/>
      <w:szCs w:val="24"/>
    </w:rPr>
  </w:style>
  <w:style w:type="character" w:customStyle="1" w:styleId="Char9">
    <w:name w:val="副标题 Char"/>
    <w:aliases w:val="副标题111111111111111111 Char"/>
    <w:basedOn w:val="a0"/>
    <w:link w:val="ae"/>
    <w:qFormat/>
    <w:locked/>
    <w:rsid w:val="002B07A5"/>
    <w:rPr>
      <w:rFonts w:ascii="Cambria" w:hAnsi="Cambria" w:cs="Times New Roman"/>
      <w:b/>
      <w:bCs/>
      <w:kern w:val="28"/>
      <w:sz w:val="32"/>
      <w:szCs w:val="32"/>
    </w:rPr>
  </w:style>
  <w:style w:type="character" w:customStyle="1" w:styleId="3Char0">
    <w:name w:val="正文文本缩进 3 Char"/>
    <w:basedOn w:val="a0"/>
    <w:link w:val="31"/>
    <w:qFormat/>
    <w:locked/>
    <w:rsid w:val="002B07A5"/>
    <w:rPr>
      <w:rFonts w:cs="Times New Roman"/>
      <w:kern w:val="2"/>
      <w:sz w:val="16"/>
      <w:szCs w:val="16"/>
    </w:rPr>
  </w:style>
  <w:style w:type="character" w:customStyle="1" w:styleId="Chara">
    <w:name w:val="标题 Char"/>
    <w:basedOn w:val="a0"/>
    <w:link w:val="af0"/>
    <w:qFormat/>
    <w:locked/>
    <w:rsid w:val="002B07A5"/>
    <w:rPr>
      <w:rFonts w:ascii="Cambria" w:hAnsi="Cambria" w:cs="Times New Roman"/>
      <w:b/>
      <w:bCs/>
      <w:kern w:val="2"/>
      <w:sz w:val="32"/>
      <w:szCs w:val="32"/>
    </w:rPr>
  </w:style>
  <w:style w:type="paragraph" w:customStyle="1" w:styleId="13">
    <w:name w:val="无间隔1"/>
    <w:uiPriority w:val="1"/>
    <w:qFormat/>
    <w:rsid w:val="002B07A5"/>
    <w:pPr>
      <w:widowControl w:val="0"/>
      <w:jc w:val="both"/>
    </w:pPr>
    <w:rPr>
      <w:rFonts w:ascii="Calibri" w:hAnsi="Calibri"/>
      <w:kern w:val="2"/>
      <w:sz w:val="21"/>
      <w:szCs w:val="22"/>
    </w:rPr>
  </w:style>
  <w:style w:type="paragraph" w:customStyle="1" w:styleId="reader-word-layerreader-word-s1-11">
    <w:name w:val="reader-word-layer reader-word-s1-11"/>
    <w:basedOn w:val="a"/>
    <w:qFormat/>
    <w:rsid w:val="002B07A5"/>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rsid w:val="002B07A5"/>
    <w:pPr>
      <w:widowControl/>
      <w:jc w:val="left"/>
    </w:pPr>
    <w:rPr>
      <w:rFonts w:ascii="Times New Roman" w:hAnsi="Times New Roman"/>
      <w:kern w:val="0"/>
      <w:sz w:val="20"/>
      <w:szCs w:val="20"/>
    </w:rPr>
  </w:style>
  <w:style w:type="paragraph" w:customStyle="1" w:styleId="p17">
    <w:name w:val="p17"/>
    <w:basedOn w:val="a"/>
    <w:qFormat/>
    <w:rsid w:val="002B07A5"/>
    <w:pPr>
      <w:widowControl/>
      <w:spacing w:line="400" w:lineRule="atLeast"/>
      <w:ind w:firstLine="420"/>
      <w:jc w:val="left"/>
    </w:pPr>
    <w:rPr>
      <w:rFonts w:ascii="宋体" w:hAnsi="宋体" w:cs="宋体"/>
      <w:kern w:val="0"/>
      <w:sz w:val="24"/>
    </w:rPr>
  </w:style>
  <w:style w:type="paragraph" w:customStyle="1" w:styleId="14">
    <w:name w:val="正文1"/>
    <w:qFormat/>
    <w:rsid w:val="002B07A5"/>
    <w:pPr>
      <w:jc w:val="both"/>
    </w:pPr>
    <w:rPr>
      <w:kern w:val="2"/>
      <w:sz w:val="21"/>
      <w:szCs w:val="21"/>
    </w:rPr>
  </w:style>
  <w:style w:type="paragraph" w:customStyle="1" w:styleId="reader-word-layerreader-word-s1-8">
    <w:name w:val="reader-word-layer reader-word-s1-8"/>
    <w:basedOn w:val="a"/>
    <w:qFormat/>
    <w:rsid w:val="002B07A5"/>
    <w:pPr>
      <w:widowControl/>
      <w:spacing w:before="100" w:beforeAutospacing="1" w:after="100" w:afterAutospacing="1"/>
      <w:jc w:val="left"/>
    </w:pPr>
    <w:rPr>
      <w:rFonts w:ascii="宋体" w:hAnsi="宋体" w:cs="宋体"/>
      <w:kern w:val="0"/>
      <w:sz w:val="24"/>
      <w:szCs w:val="24"/>
    </w:rPr>
  </w:style>
  <w:style w:type="paragraph" w:customStyle="1" w:styleId="22">
    <w:name w:val="列出段落2"/>
    <w:basedOn w:val="a"/>
    <w:uiPriority w:val="99"/>
    <w:qFormat/>
    <w:rsid w:val="002B07A5"/>
    <w:pPr>
      <w:ind w:firstLineChars="200" w:firstLine="420"/>
    </w:pPr>
  </w:style>
  <w:style w:type="character" w:customStyle="1" w:styleId="Char0">
    <w:name w:val="批注文字 Char"/>
    <w:basedOn w:val="a0"/>
    <w:link w:val="a4"/>
    <w:uiPriority w:val="99"/>
    <w:qFormat/>
    <w:locked/>
    <w:rsid w:val="002B07A5"/>
    <w:rPr>
      <w:rFonts w:ascii="Calibri" w:hAnsi="Calibri" w:cs="Times New Roman"/>
      <w:kern w:val="2"/>
      <w:sz w:val="22"/>
      <w:szCs w:val="22"/>
    </w:rPr>
  </w:style>
  <w:style w:type="character" w:customStyle="1" w:styleId="Char6">
    <w:name w:val="批注框文本 Char"/>
    <w:basedOn w:val="a0"/>
    <w:link w:val="ab"/>
    <w:uiPriority w:val="99"/>
    <w:qFormat/>
    <w:locked/>
    <w:rsid w:val="002B07A5"/>
    <w:rPr>
      <w:rFonts w:ascii="Calibri" w:hAnsi="Calibri" w:cs="Times New Roman"/>
      <w:kern w:val="2"/>
      <w:sz w:val="18"/>
      <w:szCs w:val="18"/>
    </w:rPr>
  </w:style>
  <w:style w:type="character" w:customStyle="1" w:styleId="Char11">
    <w:name w:val="页眉 Char1"/>
    <w:basedOn w:val="a0"/>
    <w:uiPriority w:val="99"/>
    <w:qFormat/>
    <w:rsid w:val="002B07A5"/>
    <w:rPr>
      <w:rFonts w:ascii="Calibri" w:eastAsia="宋体" w:hAnsi="Calibri" w:cs="Times New Roman"/>
      <w:sz w:val="18"/>
      <w:szCs w:val="18"/>
    </w:rPr>
  </w:style>
  <w:style w:type="character" w:customStyle="1" w:styleId="Char">
    <w:name w:val="批注主题 Char"/>
    <w:basedOn w:val="Char0"/>
    <w:link w:val="a3"/>
    <w:qFormat/>
    <w:locked/>
    <w:rsid w:val="002B07A5"/>
    <w:rPr>
      <w:rFonts w:ascii="Calibri" w:hAnsi="Calibri" w:cs="Times New Roman"/>
      <w:b/>
      <w:bCs/>
      <w:kern w:val="2"/>
      <w:sz w:val="22"/>
      <w:szCs w:val="22"/>
    </w:rPr>
  </w:style>
  <w:style w:type="character" w:customStyle="1" w:styleId="FooterChar1">
    <w:name w:val="Footer Char1"/>
    <w:uiPriority w:val="99"/>
    <w:semiHidden/>
    <w:qFormat/>
    <w:rsid w:val="002B07A5"/>
    <w:rPr>
      <w:rFonts w:ascii="Calibri" w:hAnsi="Calibri"/>
      <w:sz w:val="18"/>
    </w:rPr>
  </w:style>
  <w:style w:type="character" w:customStyle="1" w:styleId="HeaderChar1">
    <w:name w:val="Header Char1"/>
    <w:uiPriority w:val="99"/>
    <w:semiHidden/>
    <w:rsid w:val="002B07A5"/>
    <w:rPr>
      <w:rFonts w:ascii="Calibri" w:hAnsi="Calibri"/>
      <w:sz w:val="18"/>
    </w:rPr>
  </w:style>
  <w:style w:type="paragraph" w:styleId="af9">
    <w:name w:val="No Spacing"/>
    <w:qFormat/>
    <w:rsid w:val="002B07A5"/>
    <w:pPr>
      <w:widowControl w:val="0"/>
      <w:jc w:val="both"/>
    </w:pPr>
    <w:rPr>
      <w:rFonts w:ascii="Calibri" w:hAnsi="Calibri"/>
      <w:kern w:val="2"/>
      <w:sz w:val="21"/>
      <w:szCs w:val="22"/>
    </w:rPr>
  </w:style>
  <w:style w:type="character" w:customStyle="1" w:styleId="HTMLChar">
    <w:name w:val="HTML 预设格式 Char"/>
    <w:basedOn w:val="a0"/>
    <w:link w:val="HTML"/>
    <w:uiPriority w:val="99"/>
    <w:locked/>
    <w:rsid w:val="002B07A5"/>
    <w:rPr>
      <w:rFonts w:ascii="宋体" w:eastAsia="宋体" w:cs="宋体"/>
      <w:sz w:val="24"/>
      <w:szCs w:val="24"/>
    </w:rPr>
  </w:style>
  <w:style w:type="character" w:customStyle="1" w:styleId="2Char0">
    <w:name w:val="正文文本缩进 2 Char"/>
    <w:basedOn w:val="a0"/>
    <w:link w:val="20"/>
    <w:locked/>
    <w:rsid w:val="002B07A5"/>
    <w:rPr>
      <w:rFonts w:ascii="Calibri" w:eastAsia="宋体" w:hAnsi="Calibri" w:cs="Times New Roman"/>
      <w:kern w:val="2"/>
      <w:sz w:val="22"/>
      <w:szCs w:val="22"/>
    </w:rPr>
  </w:style>
  <w:style w:type="character" w:customStyle="1" w:styleId="Char4">
    <w:name w:val="纯文本 Char"/>
    <w:basedOn w:val="a0"/>
    <w:link w:val="a9"/>
    <w:locked/>
    <w:rsid w:val="002B07A5"/>
    <w:rPr>
      <w:rFonts w:ascii="宋体" w:hAnsi="Courier New" w:cs="Times New Roman"/>
      <w:kern w:val="2"/>
      <w:sz w:val="21"/>
    </w:rPr>
  </w:style>
  <w:style w:type="paragraph" w:customStyle="1" w:styleId="afa">
    <w:name w:val="无间距"/>
    <w:uiPriority w:val="99"/>
    <w:qFormat/>
    <w:rsid w:val="002B07A5"/>
    <w:pPr>
      <w:widowControl w:val="0"/>
      <w:jc w:val="both"/>
    </w:pPr>
    <w:rPr>
      <w:rFonts w:ascii="Calibri" w:hAnsi="Calibri" w:cs="Calibri"/>
      <w:kern w:val="2"/>
      <w:sz w:val="21"/>
      <w:szCs w:val="21"/>
    </w:rPr>
  </w:style>
  <w:style w:type="paragraph" w:customStyle="1" w:styleId="15">
    <w:name w:val="彩色列表1"/>
    <w:basedOn w:val="a"/>
    <w:uiPriority w:val="99"/>
    <w:qFormat/>
    <w:rsid w:val="002B07A5"/>
    <w:pPr>
      <w:ind w:firstLineChars="200" w:firstLine="420"/>
    </w:pPr>
    <w:rPr>
      <w:rFonts w:cs="Calibri"/>
      <w:szCs w:val="21"/>
    </w:rPr>
  </w:style>
  <w:style w:type="character" w:customStyle="1" w:styleId="font31">
    <w:name w:val="font31"/>
    <w:basedOn w:val="a0"/>
    <w:rsid w:val="002B07A5"/>
    <w:rPr>
      <w:rFonts w:ascii="仿宋" w:eastAsia="仿宋" w:hAnsi="仿宋" w:cs="仿宋"/>
      <w:color w:val="000000"/>
      <w:sz w:val="18"/>
      <w:szCs w:val="18"/>
      <w:u w:val="none"/>
    </w:rPr>
  </w:style>
  <w:style w:type="character" w:customStyle="1" w:styleId="font11">
    <w:name w:val="font11"/>
    <w:basedOn w:val="a0"/>
    <w:qFormat/>
    <w:rsid w:val="002B07A5"/>
    <w:rPr>
      <w:rFonts w:ascii="仿宋" w:eastAsia="仿宋" w:hAnsi="仿宋" w:cs="仿宋"/>
      <w:color w:val="000000"/>
      <w:sz w:val="18"/>
      <w:szCs w:val="18"/>
      <w:u w:val="none"/>
    </w:rPr>
  </w:style>
  <w:style w:type="paragraph" w:customStyle="1" w:styleId="TOC1">
    <w:name w:val="TOC 标题1"/>
    <w:basedOn w:val="1"/>
    <w:next w:val="a"/>
    <w:uiPriority w:val="39"/>
    <w:unhideWhenUsed/>
    <w:qFormat/>
    <w:rsid w:val="002B07A5"/>
    <w:pPr>
      <w:widowControl/>
      <w:spacing w:before="240" w:line="259" w:lineRule="auto"/>
      <w:jc w:val="left"/>
      <w:outlineLvl w:val="9"/>
    </w:pPr>
    <w:rPr>
      <w:rFonts w:ascii="Cambria" w:eastAsia="宋体" w:hAnsi="Cambria"/>
      <w:bCs w:val="0"/>
      <w:color w:val="365F91"/>
      <w:kern w:val="0"/>
    </w:rPr>
  </w:style>
  <w:style w:type="character" w:customStyle="1" w:styleId="Char2">
    <w:name w:val="正文文本 Char"/>
    <w:basedOn w:val="a0"/>
    <w:link w:val="a7"/>
    <w:locked/>
    <w:rsid w:val="002B07A5"/>
    <w:rPr>
      <w:rFonts w:ascii="Calibri" w:hAnsi="Calibri" w:cs="Times New Roman"/>
      <w:kern w:val="2"/>
      <w:sz w:val="22"/>
      <w:szCs w:val="22"/>
    </w:rPr>
  </w:style>
  <w:style w:type="paragraph" w:customStyle="1" w:styleId="xl22">
    <w:name w:val="xl22"/>
    <w:basedOn w:val="a"/>
    <w:rsid w:val="002B07A5"/>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Char">
    <w:name w:val="Char Char"/>
    <w:rsid w:val="002B07A5"/>
    <w:rPr>
      <w:rFonts w:eastAsia="宋体"/>
      <w:kern w:val="2"/>
      <w:sz w:val="18"/>
      <w:lang w:val="en-US" w:eastAsia="zh-CN"/>
    </w:rPr>
  </w:style>
  <w:style w:type="character" w:customStyle="1" w:styleId="Char1">
    <w:name w:val="注释标题 Char"/>
    <w:basedOn w:val="a0"/>
    <w:link w:val="a5"/>
    <w:locked/>
    <w:rsid w:val="002B07A5"/>
    <w:rPr>
      <w:rFonts w:cs="Times New Roman"/>
      <w:kern w:val="2"/>
      <w:sz w:val="18"/>
    </w:rPr>
  </w:style>
  <w:style w:type="character" w:customStyle="1" w:styleId="CharChar1">
    <w:name w:val="Char Char1"/>
    <w:basedOn w:val="a0"/>
    <w:locked/>
    <w:rsid w:val="002B07A5"/>
    <w:rPr>
      <w:rFonts w:eastAsia="宋体" w:cs="Times New Roman"/>
      <w:kern w:val="2"/>
      <w:sz w:val="18"/>
      <w:szCs w:val="18"/>
      <w:lang w:val="en-US" w:eastAsia="zh-CN" w:bidi="ar-SA"/>
    </w:rPr>
  </w:style>
  <w:style w:type="character" w:customStyle="1" w:styleId="MTEquationSection">
    <w:name w:val="MTEquationSection"/>
    <w:basedOn w:val="a0"/>
    <w:rsid w:val="002B07A5"/>
    <w:rPr>
      <w:rFonts w:ascii="宋体" w:cs="Times New Roman"/>
      <w:vanish/>
      <w:color w:val="FF0000"/>
      <w:sz w:val="18"/>
      <w:szCs w:val="18"/>
    </w:rPr>
  </w:style>
  <w:style w:type="paragraph" w:customStyle="1" w:styleId="style7">
    <w:name w:val="style7"/>
    <w:basedOn w:val="a"/>
    <w:rsid w:val="002B07A5"/>
    <w:pPr>
      <w:widowControl/>
      <w:spacing w:before="100" w:beforeAutospacing="1" w:after="100" w:afterAutospacing="1"/>
      <w:jc w:val="left"/>
    </w:pPr>
    <w:rPr>
      <w:rFonts w:ascii="宋体" w:hAnsi="宋体" w:cs="宋体"/>
      <w:kern w:val="0"/>
      <w:sz w:val="18"/>
      <w:szCs w:val="18"/>
    </w:rPr>
  </w:style>
  <w:style w:type="paragraph" w:customStyle="1" w:styleId="32">
    <w:name w:val="样式3"/>
    <w:basedOn w:val="1"/>
    <w:next w:val="2"/>
    <w:rsid w:val="002B07A5"/>
    <w:pPr>
      <w:tabs>
        <w:tab w:val="left" w:pos="900"/>
        <w:tab w:val="left" w:pos="2700"/>
      </w:tabs>
      <w:spacing w:before="240" w:after="60" w:line="312" w:lineRule="auto"/>
      <w:ind w:left="480" w:firstLineChars="200" w:hanging="720"/>
      <w:jc w:val="left"/>
    </w:pPr>
    <w:rPr>
      <w:b/>
      <w:kern w:val="44"/>
      <w:sz w:val="24"/>
      <w:szCs w:val="44"/>
    </w:rPr>
  </w:style>
  <w:style w:type="paragraph" w:customStyle="1" w:styleId="23">
    <w:name w:val="样式2"/>
    <w:basedOn w:val="1"/>
    <w:next w:val="2"/>
    <w:rsid w:val="002B07A5"/>
    <w:pPr>
      <w:widowControl/>
      <w:spacing w:before="240" w:after="60" w:line="312" w:lineRule="auto"/>
      <w:ind w:firstLineChars="200" w:firstLine="200"/>
    </w:pPr>
    <w:rPr>
      <w:rFonts w:eastAsia="宋体" w:hAnsi="宋体" w:cs="宋体"/>
      <w:b/>
      <w:bCs w:val="0"/>
      <w:kern w:val="0"/>
      <w:szCs w:val="30"/>
    </w:rPr>
  </w:style>
  <w:style w:type="paragraph" w:customStyle="1" w:styleId="16">
    <w:name w:val="样式1"/>
    <w:basedOn w:val="a"/>
    <w:rsid w:val="002B07A5"/>
    <w:pPr>
      <w:widowControl/>
      <w:jc w:val="left"/>
    </w:pPr>
    <w:rPr>
      <w:rFonts w:ascii="宋体" w:hAnsi="宋体" w:cs="宋体"/>
      <w:kern w:val="0"/>
      <w:sz w:val="24"/>
      <w:szCs w:val="24"/>
    </w:rPr>
  </w:style>
  <w:style w:type="paragraph" w:customStyle="1" w:styleId="24">
    <w:name w:val="样式 标题 + 首行缩进:  2 字符"/>
    <w:basedOn w:val="af0"/>
    <w:qFormat/>
    <w:rsid w:val="002B07A5"/>
    <w:pPr>
      <w:spacing w:before="120"/>
      <w:ind w:firstLineChars="200" w:firstLine="562"/>
      <w:jc w:val="left"/>
    </w:pPr>
    <w:rPr>
      <w:rFonts w:cs="宋体"/>
      <w:sz w:val="28"/>
      <w:szCs w:val="20"/>
    </w:rPr>
  </w:style>
  <w:style w:type="paragraph" w:customStyle="1" w:styleId="afb">
    <w:name w:val="样式"/>
    <w:basedOn w:val="ae"/>
    <w:rsid w:val="002B07A5"/>
    <w:pPr>
      <w:ind w:firstLineChars="200" w:firstLine="562"/>
      <w:jc w:val="left"/>
    </w:pPr>
    <w:rPr>
      <w:rFonts w:cs="宋体"/>
      <w:sz w:val="28"/>
      <w:szCs w:val="20"/>
    </w:rPr>
  </w:style>
  <w:style w:type="character" w:customStyle="1" w:styleId="17">
    <w:name w:val="不明显强调1"/>
    <w:basedOn w:val="a0"/>
    <w:uiPriority w:val="19"/>
    <w:qFormat/>
    <w:rsid w:val="002B07A5"/>
    <w:rPr>
      <w:rFonts w:cs="Times New Roman"/>
      <w:i/>
      <w:iCs/>
      <w:color w:val="808080"/>
    </w:rPr>
  </w:style>
  <w:style w:type="paragraph" w:customStyle="1" w:styleId="111">
    <w:name w:val="111"/>
    <w:basedOn w:val="a"/>
    <w:rsid w:val="002B07A5"/>
    <w:pPr>
      <w:spacing w:beforeLines="1200" w:afterLines="300" w:line="312" w:lineRule="auto"/>
      <w:ind w:firstLineChars="200" w:firstLine="200"/>
      <w:jc w:val="left"/>
      <w:outlineLvl w:val="1"/>
    </w:pPr>
    <w:rPr>
      <w:rFonts w:ascii="黑体" w:hAnsi="宋体" w:cs="宋体"/>
      <w:b/>
      <w:sz w:val="28"/>
      <w:szCs w:val="20"/>
    </w:rPr>
  </w:style>
  <w:style w:type="paragraph" w:customStyle="1" w:styleId="111111">
    <w:name w:val="111111"/>
    <w:basedOn w:val="1"/>
    <w:rsid w:val="002B07A5"/>
    <w:pPr>
      <w:spacing w:before="260" w:after="60" w:line="312" w:lineRule="auto"/>
      <w:ind w:firstLineChars="200" w:firstLine="200"/>
      <w:jc w:val="left"/>
    </w:pPr>
    <w:rPr>
      <w:rFonts w:ascii="Times New Roman" w:eastAsia="宋体" w:hAnsi="Times New Roman"/>
      <w:b/>
      <w:kern w:val="0"/>
      <w:sz w:val="28"/>
      <w:szCs w:val="44"/>
    </w:rPr>
  </w:style>
  <w:style w:type="paragraph" w:customStyle="1" w:styleId="123">
    <w:name w:val="样式 标题 1 + 首行缩进:  2 字符 段后: 3 行"/>
    <w:basedOn w:val="1"/>
    <w:qFormat/>
    <w:rsid w:val="002B07A5"/>
    <w:pPr>
      <w:spacing w:before="240" w:after="60" w:line="312" w:lineRule="auto"/>
      <w:ind w:firstLineChars="200" w:firstLine="200"/>
      <w:jc w:val="left"/>
    </w:pPr>
    <w:rPr>
      <w:rFonts w:ascii="Times New Roman" w:eastAsia="宋体" w:hAnsi="Times New Roman" w:cs="宋体"/>
      <w:b/>
      <w:kern w:val="44"/>
      <w:sz w:val="28"/>
      <w:szCs w:val="20"/>
    </w:rPr>
  </w:style>
  <w:style w:type="paragraph" w:customStyle="1" w:styleId="11111111111111111">
    <w:name w:val="11111111111111111"/>
    <w:basedOn w:val="1"/>
    <w:rsid w:val="002B07A5"/>
    <w:pPr>
      <w:spacing w:before="240" w:after="60" w:line="312" w:lineRule="auto"/>
      <w:ind w:firstLineChars="200" w:firstLine="562"/>
      <w:jc w:val="left"/>
    </w:pPr>
    <w:rPr>
      <w:rFonts w:ascii="Times New Roman" w:eastAsia="宋体" w:hAnsi="Times New Roman" w:cs="宋体"/>
      <w:b/>
      <w:kern w:val="44"/>
      <w:sz w:val="28"/>
      <w:szCs w:val="20"/>
    </w:rPr>
  </w:style>
  <w:style w:type="paragraph" w:customStyle="1" w:styleId="reader-word-layerreader-word-s1-9">
    <w:name w:val="reader-word-layer reader-word-s1-9"/>
    <w:basedOn w:val="a"/>
    <w:qFormat/>
    <w:rsid w:val="002B07A5"/>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rsid w:val="002B07A5"/>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rsid w:val="002B07A5"/>
    <w:pPr>
      <w:widowControl/>
      <w:spacing w:before="100" w:beforeAutospacing="1" w:after="100" w:afterAutospacing="1"/>
      <w:jc w:val="left"/>
    </w:pPr>
    <w:rPr>
      <w:rFonts w:ascii="宋体" w:hAnsi="宋体" w:cs="宋体"/>
      <w:kern w:val="0"/>
      <w:sz w:val="24"/>
      <w:szCs w:val="24"/>
    </w:rPr>
  </w:style>
  <w:style w:type="paragraph" w:customStyle="1" w:styleId="reader-word-layerreader-word-s1-13">
    <w:name w:val="reader-word-layer reader-word-s1-13"/>
    <w:basedOn w:val="a"/>
    <w:rsid w:val="002B07A5"/>
    <w:pPr>
      <w:widowControl/>
      <w:spacing w:before="100" w:beforeAutospacing="1" w:after="100" w:afterAutospacing="1"/>
      <w:jc w:val="left"/>
    </w:pPr>
    <w:rPr>
      <w:rFonts w:ascii="宋体" w:hAnsi="宋体" w:cs="宋体"/>
      <w:kern w:val="0"/>
      <w:sz w:val="24"/>
      <w:szCs w:val="24"/>
    </w:rPr>
  </w:style>
  <w:style w:type="character" w:customStyle="1" w:styleId="3Char1">
    <w:name w:val="正文文本缩进 3 Char1"/>
    <w:basedOn w:val="a0"/>
    <w:uiPriority w:val="99"/>
    <w:qFormat/>
    <w:rsid w:val="002B07A5"/>
    <w:rPr>
      <w:rFonts w:ascii="Times New Roman" w:eastAsia="宋体" w:hAnsi="Times New Roman" w:cs="Times New Roman"/>
      <w:sz w:val="16"/>
      <w:szCs w:val="16"/>
    </w:rPr>
  </w:style>
  <w:style w:type="paragraph" w:styleId="TOC">
    <w:name w:val="TOC Heading"/>
    <w:basedOn w:val="1"/>
    <w:next w:val="a"/>
    <w:uiPriority w:val="39"/>
    <w:unhideWhenUsed/>
    <w:qFormat/>
    <w:rsid w:val="00D8136D"/>
    <w:pPr>
      <w:widowControl/>
      <w:spacing w:before="480" w:line="276" w:lineRule="auto"/>
      <w:jc w:val="left"/>
      <w:outlineLvl w:val="9"/>
    </w:pPr>
    <w:rPr>
      <w:rFonts w:ascii="Cambria" w:eastAsia="宋体" w:hAnsi="Cambria"/>
      <w:b/>
      <w:color w:val="365F91"/>
      <w:kern w:val="0"/>
      <w:sz w:val="28"/>
      <w:szCs w:val="28"/>
    </w:rPr>
  </w:style>
  <w:style w:type="character" w:styleId="afc">
    <w:name w:val="Subtle Emphasis"/>
    <w:basedOn w:val="a0"/>
    <w:uiPriority w:val="19"/>
    <w:qFormat/>
    <w:rsid w:val="00D8136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705189">
      <w:bodyDiv w:val="1"/>
      <w:marLeft w:val="0"/>
      <w:marRight w:val="0"/>
      <w:marTop w:val="0"/>
      <w:marBottom w:val="0"/>
      <w:divBdr>
        <w:top w:val="none" w:sz="0" w:space="0" w:color="auto"/>
        <w:left w:val="none" w:sz="0" w:space="0" w:color="auto"/>
        <w:bottom w:val="none" w:sz="0" w:space="0" w:color="auto"/>
        <w:right w:val="none" w:sz="0" w:space="0" w:color="auto"/>
      </w:divBdr>
    </w:div>
    <w:div w:id="120320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28C6F-A32A-4EDE-BA0D-F0BB4535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1743</Words>
  <Characters>9939</Characters>
  <Application>Microsoft Office Word</Application>
  <DocSecurity>0</DocSecurity>
  <Lines>82</Lines>
  <Paragraphs>23</Paragraphs>
  <ScaleCrop>false</ScaleCrop>
  <Company>Lenovo (Beijing) Limited</Company>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Microsoft 帐户</cp:lastModifiedBy>
  <cp:revision>99</cp:revision>
  <cp:lastPrinted>2019-07-16T07:18:00Z</cp:lastPrinted>
  <dcterms:created xsi:type="dcterms:W3CDTF">2021-03-25T07:17:00Z</dcterms:created>
  <dcterms:modified xsi:type="dcterms:W3CDTF">2022-11-18T12:42:00Z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